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40E56358" w:rsidR="000E676A" w:rsidRPr="005B5B74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1, Unit </w:t>
      </w:r>
      <w:r w:rsidR="005A0444"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5A0444">
        <w:rPr>
          <w:b/>
          <w:bCs/>
          <w:sz w:val="24"/>
          <w:szCs w:val="24"/>
          <w:lang w:val="en-GB"/>
        </w:rPr>
        <w:t>The deep blue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02DC1229" w:rsidR="002F7B95" w:rsidRPr="003333C9" w:rsidRDefault="003333C9" w:rsidP="003333C9">
            <w:pPr>
              <w:tabs>
                <w:tab w:val="left" w:pos="11472"/>
              </w:tabs>
              <w:rPr>
                <w:b/>
                <w:bCs/>
                <w:color w:val="808080" w:themeColor="background1" w:themeShade="80"/>
              </w:rPr>
            </w:pPr>
            <w:r w:rsidRPr="00854693">
              <w:rPr>
                <w:b/>
                <w:bCs/>
                <w:color w:val="808080" w:themeColor="background1" w:themeShade="80"/>
                <w:lang w:val="en-GB"/>
              </w:rPr>
              <w:tab/>
            </w:r>
            <w:r w:rsidRPr="003333C9">
              <w:rPr>
                <w:b/>
                <w:bCs/>
              </w:rPr>
              <w:t xml:space="preserve">Zeit: ca. </w:t>
            </w:r>
            <w:r w:rsidR="005A0444">
              <w:rPr>
                <w:b/>
                <w:bCs/>
              </w:rPr>
              <w:t>6</w:t>
            </w:r>
            <w:r w:rsidRPr="003333C9">
              <w:rPr>
                <w:b/>
                <w:bCs/>
              </w:rPr>
              <w:t xml:space="preserve">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FB6612" w:rsidRDefault="00F72726" w:rsidP="00EB2C82">
            <w:pPr>
              <w:rPr>
                <w:b/>
                <w:bCs/>
                <w:lang w:val="en-GB"/>
              </w:rPr>
            </w:pPr>
            <w:r w:rsidRPr="00FB6612">
              <w:rPr>
                <w:b/>
                <w:bCs/>
                <w:lang w:val="en-GB"/>
              </w:rPr>
              <w:t>Sprachkompetenzen</w:t>
            </w:r>
            <w:r w:rsidR="002F7B95" w:rsidRPr="00FB6612">
              <w:rPr>
                <w:b/>
                <w:bCs/>
                <w:lang w:val="en-GB"/>
              </w:rPr>
              <w:t xml:space="preserve"> </w:t>
            </w:r>
            <w:r w:rsidR="00642D7B" w:rsidRPr="00FB6612">
              <w:rPr>
                <w:b/>
                <w:bCs/>
                <w:lang w:val="en-GB"/>
              </w:rPr>
              <w:t>und</w:t>
            </w:r>
            <w:r w:rsidR="002F7B95" w:rsidRPr="00FB6612">
              <w:rPr>
                <w:b/>
                <w:bCs/>
                <w:lang w:val="en-GB"/>
              </w:rPr>
              <w:t xml:space="preserve"> Sprachstrukturen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E260A3" w:rsidRDefault="002F7B95" w:rsidP="00EB2C82">
            <w:pPr>
              <w:rPr>
                <w:b/>
                <w:bCs/>
                <w:lang w:val="en-GB"/>
              </w:rPr>
            </w:pPr>
            <w:r w:rsidRPr="00E260A3">
              <w:rPr>
                <w:b/>
                <w:bCs/>
                <w:lang w:val="en-GB"/>
              </w:rPr>
              <w:t>Unterrichtsinhalte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E260A3" w:rsidRDefault="002F7B95" w:rsidP="00EB2C82">
            <w:pPr>
              <w:rPr>
                <w:b/>
                <w:bCs/>
                <w:lang w:val="en-GB"/>
              </w:rPr>
            </w:pPr>
            <w:r w:rsidRPr="00E260A3">
              <w:rPr>
                <w:b/>
                <w:bCs/>
                <w:lang w:val="en-GB"/>
              </w:rPr>
              <w:t>Lernwörter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E260A3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E260A3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</w:p>
          <w:p w14:paraId="5E822CEB" w14:textId="6F68E8FA" w:rsidR="002F7B95" w:rsidRPr="00E260A3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443B84" w14:paraId="4BFEBDBD" w14:textId="77777777" w:rsidTr="00E37EE8">
        <w:trPr>
          <w:trHeight w:val="870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FB6612" w:rsidRDefault="007C20E5" w:rsidP="00316E23">
            <w:pPr>
              <w:tabs>
                <w:tab w:val="left" w:pos="1039"/>
              </w:tabs>
              <w:rPr>
                <w:shd w:val="clear" w:color="auto" w:fill="D9D9D9" w:themeFill="background1" w:themeFillShade="D9"/>
                <w:lang w:val="en-GB"/>
              </w:rPr>
            </w:pPr>
          </w:p>
          <w:p w14:paraId="7F614BD4" w14:textId="33EE32D6" w:rsidR="002F7B95" w:rsidRPr="00FB6612" w:rsidRDefault="002F7B95" w:rsidP="00173293">
            <w:pPr>
              <w:tabs>
                <w:tab w:val="left" w:pos="975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>Lernziel 1</w:t>
            </w:r>
            <w:r w:rsidR="00173293" w:rsidRPr="00173293">
              <w:rPr>
                <w:lang w:val="en-GB"/>
              </w:rPr>
              <w:tab/>
            </w:r>
            <w:r w:rsidR="001403AD" w:rsidRPr="00FB6612">
              <w:rPr>
                <w:lang w:val="en-GB"/>
              </w:rPr>
              <w:t>Study skill: I can use a reading strategy to understand difficult texts.</w:t>
            </w:r>
          </w:p>
          <w:p w14:paraId="68B0D898" w14:textId="40E49243" w:rsidR="00316E23" w:rsidRPr="00FB6612" w:rsidRDefault="00316E23" w:rsidP="00316E23">
            <w:pPr>
              <w:tabs>
                <w:tab w:val="left" w:pos="991"/>
                <w:tab w:val="left" w:pos="1039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>Lernziel 2</w:t>
            </w:r>
            <w:r w:rsidRPr="00FB6612">
              <w:rPr>
                <w:b/>
                <w:bCs/>
                <w:lang w:val="en-GB"/>
              </w:rPr>
              <w:tab/>
            </w:r>
            <w:r w:rsidR="001403AD" w:rsidRPr="00FB6612">
              <w:rPr>
                <w:lang w:val="en-GB"/>
              </w:rPr>
              <w:t>Reading: I can understand the main points in a detailed text about problems in the oceans.</w:t>
            </w:r>
          </w:p>
          <w:p w14:paraId="0BC49CF6" w14:textId="79D9581E" w:rsidR="002F7B95" w:rsidRPr="00FB6612" w:rsidRDefault="002F7B95" w:rsidP="00E37EE8">
            <w:pPr>
              <w:tabs>
                <w:tab w:val="left" w:pos="960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FB6612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FB6612">
              <w:rPr>
                <w:b/>
                <w:bCs/>
                <w:lang w:val="en-GB"/>
              </w:rPr>
              <w:tab/>
            </w:r>
            <w:r w:rsidR="001403AD" w:rsidRPr="00FB6612">
              <w:rPr>
                <w:lang w:val="en-GB"/>
              </w:rPr>
              <w:t>Speaking: I can discuss the result of my work with a partner.</w:t>
            </w:r>
          </w:p>
          <w:p w14:paraId="6DE7D796" w14:textId="77777777" w:rsidR="006F12DA" w:rsidRPr="00FB6612" w:rsidRDefault="002F7B95" w:rsidP="00173293">
            <w:pPr>
              <w:tabs>
                <w:tab w:val="left" w:pos="990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FB6612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FB6612">
              <w:rPr>
                <w:b/>
                <w:bCs/>
                <w:lang w:val="en-GB"/>
              </w:rPr>
              <w:t xml:space="preserve"> </w:t>
            </w:r>
            <w:r w:rsidR="00AE69EC" w:rsidRPr="00FB6612">
              <w:rPr>
                <w:b/>
                <w:bCs/>
                <w:lang w:val="en-GB"/>
              </w:rPr>
              <w:tab/>
            </w:r>
            <w:r w:rsidR="006F12DA" w:rsidRPr="00FB6612">
              <w:rPr>
                <w:lang w:val="en-GB"/>
              </w:rPr>
              <w:t>Reading: I can understand a short text with facts about animals.</w:t>
            </w:r>
          </w:p>
          <w:p w14:paraId="39A11765" w14:textId="1732AF4F" w:rsidR="002F7B95" w:rsidRPr="00FB6612" w:rsidRDefault="002F7B95" w:rsidP="00173293">
            <w:pPr>
              <w:tabs>
                <w:tab w:val="left" w:pos="975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FB6612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AE69EC" w:rsidRPr="00FB6612">
              <w:rPr>
                <w:b/>
                <w:bCs/>
                <w:lang w:val="en-GB"/>
              </w:rPr>
              <w:tab/>
            </w:r>
            <w:r w:rsidR="006F12DA" w:rsidRPr="00FB6612">
              <w:rPr>
                <w:lang w:val="en-GB"/>
              </w:rPr>
              <w:t>Speaking: I can ask and answer questions in a quiz with the help of written materials.</w:t>
            </w:r>
          </w:p>
          <w:p w14:paraId="37E8F309" w14:textId="492E7B08" w:rsidR="002F7B95" w:rsidRPr="00FB6612" w:rsidRDefault="002F7B95" w:rsidP="00316E23">
            <w:pPr>
              <w:tabs>
                <w:tab w:val="left" w:pos="1039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FB6612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FB6612">
              <w:rPr>
                <w:b/>
                <w:bCs/>
                <w:lang w:val="en-GB"/>
              </w:rPr>
              <w:tab/>
            </w:r>
            <w:r w:rsidR="006F12DA" w:rsidRPr="00FB6612">
              <w:rPr>
                <w:lang w:val="en-GB"/>
              </w:rPr>
              <w:t>Listening: I can understand detailed descriptions of animals when I have prepared the topic.</w:t>
            </w:r>
          </w:p>
          <w:p w14:paraId="0DF8A133" w14:textId="6E7A7B0B" w:rsidR="000166A2" w:rsidRPr="00FB6612" w:rsidRDefault="000166A2" w:rsidP="00173293">
            <w:pPr>
              <w:tabs>
                <w:tab w:val="left" w:pos="960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>Lernziel 7</w:t>
            </w:r>
            <w:r w:rsidRPr="00FB6612">
              <w:rPr>
                <w:b/>
                <w:bCs/>
                <w:lang w:val="en-GB"/>
              </w:rPr>
              <w:tab/>
            </w:r>
            <w:r w:rsidR="006F12DA" w:rsidRPr="00FB6612">
              <w:rPr>
                <w:lang w:val="en-GB"/>
              </w:rPr>
              <w:t xml:space="preserve">Reading: I can understand a short post in a discussion forum in which an opinion </w:t>
            </w:r>
            <w:proofErr w:type="gramStart"/>
            <w:r w:rsidR="006F12DA" w:rsidRPr="00FB6612">
              <w:rPr>
                <w:lang w:val="en-GB"/>
              </w:rPr>
              <w:t>is expressed</w:t>
            </w:r>
            <w:proofErr w:type="gramEnd"/>
            <w:r w:rsidR="006F12DA" w:rsidRPr="00FB6612">
              <w:rPr>
                <w:lang w:val="en-GB"/>
              </w:rPr>
              <w:t>.</w:t>
            </w:r>
          </w:p>
          <w:p w14:paraId="093CAACF" w14:textId="048DCA04" w:rsidR="002F7B95" w:rsidRPr="00FB6612" w:rsidRDefault="002F7B95" w:rsidP="0043113A">
            <w:pPr>
              <w:tabs>
                <w:tab w:val="left" w:pos="972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0166A2" w:rsidRPr="00FB6612">
              <w:rPr>
                <w:shd w:val="clear" w:color="auto" w:fill="D9D9D9" w:themeFill="background1" w:themeFillShade="D9"/>
                <w:lang w:val="en-GB"/>
              </w:rPr>
              <w:t>8</w:t>
            </w:r>
            <w:r w:rsidR="00AE69EC" w:rsidRPr="00FB6612">
              <w:rPr>
                <w:b/>
                <w:bCs/>
                <w:lang w:val="en-GB"/>
              </w:rPr>
              <w:tab/>
            </w:r>
            <w:r w:rsidR="006F12DA" w:rsidRPr="00FB6612">
              <w:rPr>
                <w:lang w:val="en-GB"/>
              </w:rPr>
              <w:t xml:space="preserve">Writing: I can join sentences, for example for adding an idea, giving a </w:t>
            </w:r>
            <w:proofErr w:type="gramStart"/>
            <w:r w:rsidR="006F12DA" w:rsidRPr="00FB6612">
              <w:rPr>
                <w:lang w:val="en-GB"/>
              </w:rPr>
              <w:t>reason</w:t>
            </w:r>
            <w:proofErr w:type="gramEnd"/>
            <w:r w:rsidR="006F12DA" w:rsidRPr="00FB6612">
              <w:rPr>
                <w:lang w:val="en-GB"/>
              </w:rPr>
              <w:t xml:space="preserve"> or describing an effect</w:t>
            </w:r>
            <w:r w:rsidR="00DF7797">
              <w:rPr>
                <w:lang w:val="en-GB"/>
              </w:rPr>
              <w:t>,</w:t>
            </w:r>
            <w:r w:rsidR="006F12DA" w:rsidRPr="00FB6612">
              <w:rPr>
                <w:lang w:val="en-GB"/>
              </w:rPr>
              <w:t xml:space="preserve"> using the conjunctions </w:t>
            </w:r>
            <w:r w:rsidR="006F12DA" w:rsidRPr="00A67301">
              <w:rPr>
                <w:i/>
                <w:iCs/>
                <w:lang w:val="en-GB"/>
              </w:rPr>
              <w:t>and, but, or, because, (in order) to, so (that).</w:t>
            </w:r>
          </w:p>
          <w:p w14:paraId="263C1A0E" w14:textId="1EE2C89A" w:rsidR="007E6647" w:rsidRPr="00FB6612" w:rsidRDefault="002F7B95" w:rsidP="006F12DA">
            <w:pPr>
              <w:tabs>
                <w:tab w:val="left" w:pos="1039"/>
              </w:tabs>
              <w:rPr>
                <w:lang w:val="en-GB"/>
              </w:rPr>
            </w:pPr>
            <w:r w:rsidRPr="00FB661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0166A2" w:rsidRPr="00FB6612">
              <w:rPr>
                <w:shd w:val="clear" w:color="auto" w:fill="D9D9D9" w:themeFill="background1" w:themeFillShade="D9"/>
                <w:lang w:val="en-GB"/>
              </w:rPr>
              <w:t>9</w:t>
            </w:r>
            <w:r w:rsidRPr="00FB6612">
              <w:rPr>
                <w:lang w:val="en-GB"/>
              </w:rPr>
              <w:tab/>
            </w:r>
            <w:r w:rsidR="006F12DA" w:rsidRPr="00FB6612">
              <w:rPr>
                <w:lang w:val="en-GB"/>
              </w:rPr>
              <w:t xml:space="preserve">Writing: I can express my wishes and hopes </w:t>
            </w:r>
            <w:proofErr w:type="gramStart"/>
            <w:r w:rsidR="006F12DA" w:rsidRPr="00FB6612">
              <w:rPr>
                <w:lang w:val="en-GB"/>
              </w:rPr>
              <w:t>on the subject of protecting</w:t>
            </w:r>
            <w:proofErr w:type="gramEnd"/>
            <w:r w:rsidR="006F12DA" w:rsidRPr="00FB6612">
              <w:rPr>
                <w:lang w:val="en-GB"/>
              </w:rPr>
              <w:t xml:space="preserve"> the environment.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DF39F6" w:rsidRDefault="007C20E5" w:rsidP="00EB2C82">
            <w:pPr>
              <w:rPr>
                <w:highlight w:val="yellow"/>
                <w:lang w:val="en-GB"/>
              </w:rPr>
            </w:pPr>
          </w:p>
          <w:p w14:paraId="259AF0B8" w14:textId="77777777" w:rsidR="003D0ECD" w:rsidRPr="00895287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895287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3AA8BC9A" w14:textId="47383804" w:rsidR="002F7B95" w:rsidRPr="001E207E" w:rsidRDefault="00895287" w:rsidP="00EB2C82">
            <w:pPr>
              <w:rPr>
                <w:lang w:val="en-GB"/>
              </w:rPr>
            </w:pPr>
            <w:r w:rsidRPr="001E207E">
              <w:rPr>
                <w:lang w:val="en-GB"/>
              </w:rPr>
              <w:t>Einstiegsseite, 1A–C, 2A–B, 3A–B, 4A–B, 5A–B, 6A–C, 7A–B, 8A–B, 10A–E, 11E</w:t>
            </w:r>
          </w:p>
          <w:p w14:paraId="38C20001" w14:textId="77777777" w:rsidR="002F7B95" w:rsidRPr="001E207E" w:rsidRDefault="002F7B95" w:rsidP="00EB2C82">
            <w:pPr>
              <w:rPr>
                <w:highlight w:val="yellow"/>
                <w:lang w:val="en-GB"/>
              </w:rPr>
            </w:pPr>
          </w:p>
          <w:p w14:paraId="77D77BCE" w14:textId="77777777" w:rsidR="003608C6" w:rsidRPr="003C0778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3C0778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56B65363" w:rsidR="002F7B95" w:rsidRPr="003C0778" w:rsidRDefault="002F7B95" w:rsidP="00EB2C82">
            <w:pPr>
              <w:rPr>
                <w:lang w:val="en-GB"/>
              </w:rPr>
            </w:pPr>
            <w:r w:rsidRPr="003C0778">
              <w:rPr>
                <w:lang w:val="en-GB"/>
              </w:rPr>
              <w:t>Worksheet</w:t>
            </w:r>
            <w:r w:rsidR="00626C2F" w:rsidRPr="003C0778">
              <w:rPr>
                <w:lang w:val="en-GB"/>
              </w:rPr>
              <w:t>s</w:t>
            </w:r>
            <w:r w:rsidRPr="003C0778">
              <w:rPr>
                <w:lang w:val="en-GB"/>
              </w:rPr>
              <w:t xml:space="preserve"> </w:t>
            </w:r>
            <w:r w:rsidR="00626C2F" w:rsidRPr="003C0778">
              <w:rPr>
                <w:lang w:val="en-GB"/>
              </w:rPr>
              <w:t>1</w:t>
            </w:r>
            <w:r w:rsidR="003C0778" w:rsidRPr="003C0778">
              <w:rPr>
                <w:lang w:val="en-GB"/>
              </w:rPr>
              <w:t>–7, 9–10</w:t>
            </w:r>
          </w:p>
          <w:p w14:paraId="307453CA" w14:textId="77777777" w:rsidR="002F7B95" w:rsidRPr="00DF39F6" w:rsidRDefault="002F7B95" w:rsidP="00EB2C82">
            <w:pPr>
              <w:rPr>
                <w:highlight w:val="yellow"/>
                <w:lang w:val="en-GB"/>
              </w:rPr>
            </w:pPr>
          </w:p>
          <w:p w14:paraId="2035D0ED" w14:textId="77777777" w:rsidR="003608C6" w:rsidRPr="00E759C6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759C6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4ECA5869" w:rsidR="003608C6" w:rsidRPr="00E759C6" w:rsidRDefault="00F76735" w:rsidP="00EB2C82">
            <w:pPr>
              <w:rPr>
                <w:lang w:val="en-GB"/>
              </w:rPr>
            </w:pPr>
            <w:r w:rsidRPr="00E759C6">
              <w:rPr>
                <w:lang w:val="en-GB"/>
              </w:rPr>
              <w:t>(</w:t>
            </w:r>
            <w:r w:rsidR="002F7B95" w:rsidRPr="00E759C6">
              <w:rPr>
                <w:lang w:val="en-GB"/>
              </w:rPr>
              <w:t xml:space="preserve">Grammar) </w:t>
            </w:r>
            <w:r w:rsidRPr="00E759C6">
              <w:rPr>
                <w:lang w:val="en-GB"/>
              </w:rPr>
              <w:t>1</w:t>
            </w:r>
            <w:r w:rsidR="001F6741" w:rsidRPr="00E759C6">
              <w:rPr>
                <w:lang w:val="en-GB"/>
              </w:rPr>
              <w:t>A</w:t>
            </w:r>
            <w:r w:rsidR="003C0778" w:rsidRPr="00E759C6">
              <w:rPr>
                <w:lang w:val="en-GB"/>
              </w:rPr>
              <w:t>–D</w:t>
            </w:r>
          </w:p>
          <w:p w14:paraId="1B9F55A0" w14:textId="4BB262DE" w:rsidR="002F7B95" w:rsidRPr="00E759C6" w:rsidRDefault="008201EE" w:rsidP="00EB2C82">
            <w:pPr>
              <w:rPr>
                <w:lang w:val="en-GB"/>
              </w:rPr>
            </w:pPr>
            <w:r w:rsidRPr="00E759C6">
              <w:rPr>
                <w:lang w:val="en-GB"/>
              </w:rPr>
              <w:t>(Vocabulary) 1</w:t>
            </w:r>
            <w:r w:rsidR="003C0778" w:rsidRPr="00E759C6">
              <w:rPr>
                <w:lang w:val="en-GB"/>
              </w:rPr>
              <w:t>A</w:t>
            </w:r>
            <w:r w:rsidR="00E759C6" w:rsidRPr="00E759C6">
              <w:rPr>
                <w:lang w:val="en-GB"/>
              </w:rPr>
              <w:t>, 2D</w:t>
            </w:r>
          </w:p>
          <w:p w14:paraId="383B1E4C" w14:textId="77777777" w:rsidR="002F7B95" w:rsidRPr="00DF39F6" w:rsidRDefault="002F7B95" w:rsidP="00EB2C82">
            <w:pPr>
              <w:rPr>
                <w:highlight w:val="yellow"/>
                <w:lang w:val="en-GB"/>
              </w:rPr>
            </w:pPr>
          </w:p>
          <w:p w14:paraId="2E92F6AC" w14:textId="77777777" w:rsidR="003608C6" w:rsidRPr="00776067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776067">
              <w:rPr>
                <w:shd w:val="clear" w:color="auto" w:fill="D9D9D9" w:themeFill="background1" w:themeFillShade="D9"/>
                <w:lang w:val="en-GB"/>
              </w:rPr>
              <w:t>Interactive Exercises</w:t>
            </w:r>
          </w:p>
          <w:p w14:paraId="155FCFE3" w14:textId="62718D54" w:rsidR="002F7B95" w:rsidRPr="00776067" w:rsidRDefault="00776067" w:rsidP="00EB2C82">
            <w:pPr>
              <w:rPr>
                <w:lang w:val="en-GB"/>
              </w:rPr>
            </w:pPr>
            <w:r w:rsidRPr="00776067">
              <w:rPr>
                <w:lang w:val="en-GB"/>
              </w:rPr>
              <w:t>2, 4–6</w:t>
            </w:r>
          </w:p>
          <w:p w14:paraId="36D8E37D" w14:textId="77777777" w:rsidR="002F7B95" w:rsidRPr="00DF39F6" w:rsidRDefault="002F7B95" w:rsidP="00EB2C82">
            <w:pPr>
              <w:rPr>
                <w:highlight w:val="yellow"/>
                <w:lang w:val="en-GB"/>
              </w:rPr>
            </w:pPr>
          </w:p>
          <w:p w14:paraId="2AC54E73" w14:textId="77777777" w:rsidR="003608C6" w:rsidRPr="00BC2368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BC2368">
              <w:rPr>
                <w:shd w:val="clear" w:color="auto" w:fill="D9D9D9" w:themeFill="background1" w:themeFillShade="D9"/>
                <w:lang w:val="en-GB"/>
              </w:rPr>
              <w:t>Evaluations</w:t>
            </w:r>
          </w:p>
          <w:p w14:paraId="42E9C474" w14:textId="72B9DBE1" w:rsidR="002F7B95" w:rsidRPr="00BC2368" w:rsidRDefault="00776067" w:rsidP="00EB2C82">
            <w:pPr>
              <w:rPr>
                <w:lang w:val="en-GB"/>
              </w:rPr>
            </w:pPr>
            <w:r w:rsidRPr="00BC2368">
              <w:rPr>
                <w:lang w:val="en-GB"/>
              </w:rPr>
              <w:t>G2, LS1</w:t>
            </w:r>
          </w:p>
          <w:p w14:paraId="4FCF6398" w14:textId="77777777" w:rsidR="00B6462D" w:rsidRPr="00DF39F6" w:rsidRDefault="00B6462D" w:rsidP="00EB2C82">
            <w:pPr>
              <w:rPr>
                <w:highlight w:val="yellow"/>
                <w:lang w:val="en-GB"/>
              </w:rPr>
            </w:pPr>
          </w:p>
          <w:p w14:paraId="092C2F9F" w14:textId="77777777" w:rsidR="003608C6" w:rsidRPr="00BC2368" w:rsidRDefault="00B6462D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BC2368">
              <w:rPr>
                <w:shd w:val="clear" w:color="auto" w:fill="D9D9D9" w:themeFill="background1" w:themeFillShade="D9"/>
                <w:lang w:val="en-GB"/>
              </w:rPr>
              <w:t>Zus</w:t>
            </w:r>
            <w:r w:rsidR="003608C6" w:rsidRPr="00BC2368">
              <w:rPr>
                <w:shd w:val="clear" w:color="auto" w:fill="D9D9D9" w:themeFill="background1" w:themeFillShade="D9"/>
                <w:lang w:val="en-GB"/>
              </w:rPr>
              <w:t>atz</w:t>
            </w:r>
          </w:p>
          <w:p w14:paraId="6AC05304" w14:textId="72B79217" w:rsidR="00B6462D" w:rsidRPr="00DF39F6" w:rsidRDefault="00B6462D" w:rsidP="00EB2C82">
            <w:pPr>
              <w:rPr>
                <w:i/>
                <w:iCs/>
                <w:highlight w:val="yellow"/>
                <w:lang w:val="en-GB"/>
              </w:rPr>
            </w:pPr>
            <w:r w:rsidRPr="00BC2368">
              <w:rPr>
                <w:lang w:val="en-GB"/>
              </w:rPr>
              <w:t>Individuell erstellte Arbeitsblätter (Arbeitsblattgenerator), Vocabulary-Training (VocaTrainer)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Pr="00DF39F6" w:rsidRDefault="004C08D2" w:rsidP="00EB2C82">
            <w:pPr>
              <w:rPr>
                <w:highlight w:val="yellow"/>
                <w:lang w:val="en-GB"/>
              </w:rPr>
            </w:pPr>
          </w:p>
          <w:p w14:paraId="3F482D94" w14:textId="308186FC" w:rsidR="004C08D2" w:rsidRPr="00F032DF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F032DF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40BEEF93" w14:textId="77777777" w:rsidR="002F7B95" w:rsidRDefault="00F76735" w:rsidP="00EB2C82">
            <w:pPr>
              <w:rPr>
                <w:lang w:val="en-GB"/>
              </w:rPr>
            </w:pPr>
            <w:r w:rsidRPr="00F032DF">
              <w:rPr>
                <w:lang w:val="en-GB"/>
              </w:rPr>
              <w:t xml:space="preserve">Keywords, </w:t>
            </w:r>
            <w:r w:rsidR="00BC2368" w:rsidRPr="00F032DF">
              <w:rPr>
                <w:lang w:val="en-GB"/>
              </w:rPr>
              <w:t xml:space="preserve">The Great Pacific </w:t>
            </w:r>
            <w:proofErr w:type="gramStart"/>
            <w:r w:rsidR="00BC2368" w:rsidRPr="00F032DF">
              <w:rPr>
                <w:lang w:val="en-GB"/>
              </w:rPr>
              <w:t>Garbage</w:t>
            </w:r>
            <w:proofErr w:type="gramEnd"/>
            <w:r w:rsidR="00BC2368" w:rsidRPr="00F032DF">
              <w:rPr>
                <w:lang w:val="en-GB"/>
              </w:rPr>
              <w:t xml:space="preserve"> Patch, Fascinating creatures: a quiz</w:t>
            </w:r>
          </w:p>
          <w:p w14:paraId="67E98B82" w14:textId="77F9BAFB" w:rsidR="00F032DF" w:rsidRPr="00F032DF" w:rsidRDefault="00F032DF" w:rsidP="00F032DF">
            <w:pPr>
              <w:rPr>
                <w:highlight w:val="yellow"/>
                <w:lang w:val="en-GB"/>
              </w:rPr>
            </w:pPr>
            <w:r w:rsidRPr="00721829">
              <w:rPr>
                <w:lang w:val="en-GB"/>
              </w:rPr>
              <w:t xml:space="preserve">Conjunctions: and, but, </w:t>
            </w:r>
            <w:r>
              <w:rPr>
                <w:lang w:val="en-GB"/>
              </w:rPr>
              <w:t>or, because, (in order) to, so (that)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3C0778" w:rsidRDefault="007C20E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</w:p>
          <w:p w14:paraId="0D9C5AEE" w14:textId="4EA4CAC5" w:rsidR="002F7B95" w:rsidRPr="003C0778" w:rsidRDefault="00F72726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3C0778">
              <w:rPr>
                <w:b/>
                <w:bCs/>
                <w:color w:val="808080" w:themeColor="background1" w:themeShade="80"/>
                <w:lang w:val="en-GB"/>
              </w:rPr>
              <w:t>Sprachkompetenzen</w:t>
            </w:r>
            <w:r w:rsidR="002F7B95" w:rsidRPr="003C0778">
              <w:rPr>
                <w:b/>
                <w:bCs/>
                <w:color w:val="808080" w:themeColor="background1" w:themeShade="80"/>
                <w:lang w:val="en-GB"/>
              </w:rPr>
              <w:t xml:space="preserve"> und Sprachstrukturen</w:t>
            </w:r>
          </w:p>
          <w:p w14:paraId="1AE46A04" w14:textId="396A3533" w:rsidR="0090646B" w:rsidRPr="003C0778" w:rsidRDefault="00BD391A" w:rsidP="004D41A5">
            <w:pPr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 xml:space="preserve">Reading: </w:t>
            </w:r>
            <w:r w:rsidR="004D41A5" w:rsidRPr="003C0778">
              <w:rPr>
                <w:color w:val="808080" w:themeColor="background1" w:themeShade="80"/>
                <w:lang w:val="en-GB"/>
              </w:rPr>
              <w:t>I can find details in a text, such as sentences that include a specific word.</w:t>
            </w:r>
          </w:p>
          <w:p w14:paraId="00F6D6AA" w14:textId="2650E059" w:rsidR="004D41A5" w:rsidRPr="003C0778" w:rsidRDefault="004D41A5" w:rsidP="004D41A5">
            <w:pPr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 xml:space="preserve">Speaking: I can give feedback </w:t>
            </w:r>
            <w:r w:rsidR="00C86A4F">
              <w:rPr>
                <w:color w:val="808080" w:themeColor="background1" w:themeShade="80"/>
                <w:lang w:val="en-GB"/>
              </w:rPr>
              <w:t>t</w:t>
            </w:r>
            <w:r w:rsidRPr="003C0778">
              <w:rPr>
                <w:color w:val="808080" w:themeColor="background1" w:themeShade="80"/>
                <w:lang w:val="en-GB"/>
              </w:rPr>
              <w:t>o someone’s writing in a structured format.</w:t>
            </w:r>
          </w:p>
          <w:p w14:paraId="4C98A45B" w14:textId="13E316F8" w:rsidR="004D41A5" w:rsidRPr="003C0778" w:rsidRDefault="004D41A5" w:rsidP="004D41A5">
            <w:pPr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>Speaking: I can express my opinion about different statements and give reasons.</w:t>
            </w:r>
          </w:p>
          <w:p w14:paraId="1424C45B" w14:textId="76F8F225" w:rsidR="004D41A5" w:rsidRPr="003C0778" w:rsidRDefault="004D41A5" w:rsidP="004D41A5">
            <w:pPr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>Writing: I can write a short post in a discussion forum to express my opinion and give reasons for it.</w:t>
            </w:r>
          </w:p>
          <w:p w14:paraId="7056F2B5" w14:textId="5574143A" w:rsidR="004D41A5" w:rsidRPr="003C0778" w:rsidRDefault="004D41A5" w:rsidP="004D41A5">
            <w:pPr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>Language awareness: I can sort a list of words into meaningful groups.</w:t>
            </w:r>
          </w:p>
          <w:p w14:paraId="0E70F577" w14:textId="77777777" w:rsidR="008540D9" w:rsidRPr="00DF39F6" w:rsidRDefault="008540D9" w:rsidP="002B59E9">
            <w:pPr>
              <w:rPr>
                <w:color w:val="808080" w:themeColor="background1" w:themeShade="80"/>
                <w:highlight w:val="yellow"/>
                <w:lang w:val="en-GB"/>
              </w:rPr>
            </w:pPr>
          </w:p>
          <w:p w14:paraId="5664D425" w14:textId="5338359C" w:rsidR="002F7B95" w:rsidRPr="003C0778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3C0778">
              <w:rPr>
                <w:b/>
                <w:bCs/>
                <w:color w:val="808080" w:themeColor="background1" w:themeShade="80"/>
                <w:lang w:val="en-GB"/>
              </w:rPr>
              <w:t>Unterrichtsinhalte</w:t>
            </w:r>
          </w:p>
          <w:p w14:paraId="250334E1" w14:textId="43F718BC" w:rsidR="002F7B95" w:rsidRPr="003C0778" w:rsidRDefault="002F7B95" w:rsidP="00542B61">
            <w:pPr>
              <w:jc w:val="both"/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 xml:space="preserve">Coursebook: </w:t>
            </w:r>
            <w:r w:rsidR="00211DD5" w:rsidRPr="003C0778">
              <w:rPr>
                <w:color w:val="808080" w:themeColor="background1" w:themeShade="80"/>
                <w:lang w:val="en-GB"/>
              </w:rPr>
              <w:t xml:space="preserve">5C–D, 8C, 9, </w:t>
            </w:r>
            <w:r w:rsidR="00A8486D" w:rsidRPr="003C0778">
              <w:rPr>
                <w:color w:val="808080" w:themeColor="background1" w:themeShade="80"/>
                <w:lang w:val="en-GB"/>
              </w:rPr>
              <w:t>10F–I, 11A–D</w:t>
            </w:r>
          </w:p>
          <w:p w14:paraId="1D36638C" w14:textId="698F5072" w:rsidR="002F7B95" w:rsidRPr="003C0778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3C0778" w:rsidRPr="003C0778">
              <w:rPr>
                <w:color w:val="808080" w:themeColor="background1" w:themeShade="80"/>
                <w:lang w:val="en-GB"/>
              </w:rPr>
              <w:t>8, 11–15</w:t>
            </w:r>
          </w:p>
          <w:p w14:paraId="38CD224E" w14:textId="5CCF5459" w:rsidR="00F76735" w:rsidRPr="003C0778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3C0778" w:rsidRPr="003C0778">
              <w:rPr>
                <w:color w:val="808080" w:themeColor="background1" w:themeShade="80"/>
                <w:lang w:val="en-GB"/>
              </w:rPr>
              <w:t>2A–B, 3, 4</w:t>
            </w:r>
            <w:r w:rsidR="000946CE">
              <w:rPr>
                <w:color w:val="808080" w:themeColor="background1" w:themeShade="80"/>
                <w:lang w:val="en-GB"/>
              </w:rPr>
              <w:t>;</w:t>
            </w:r>
            <w:r w:rsidR="003C0778" w:rsidRPr="003C0778">
              <w:rPr>
                <w:color w:val="808080" w:themeColor="background1" w:themeShade="80"/>
                <w:lang w:val="en-GB"/>
              </w:rPr>
              <w:t xml:space="preserve"> </w:t>
            </w:r>
          </w:p>
          <w:p w14:paraId="0AEEA101" w14:textId="273AEAC3" w:rsidR="002F7B95" w:rsidRPr="003C0778" w:rsidRDefault="000A6E4E" w:rsidP="002B59E9">
            <w:pPr>
              <w:rPr>
                <w:color w:val="808080" w:themeColor="background1" w:themeShade="80"/>
                <w:lang w:val="en-GB"/>
              </w:rPr>
            </w:pPr>
            <w:r w:rsidRPr="003C0778">
              <w:rPr>
                <w:color w:val="808080" w:themeColor="background1" w:themeShade="80"/>
                <w:lang w:val="en-GB"/>
              </w:rPr>
              <w:t xml:space="preserve">(Vocabulary) </w:t>
            </w:r>
            <w:r w:rsidR="003C0778" w:rsidRPr="003C0778">
              <w:rPr>
                <w:color w:val="808080" w:themeColor="background1" w:themeShade="80"/>
                <w:lang w:val="en-GB"/>
              </w:rPr>
              <w:t>1B, 2A–C</w:t>
            </w:r>
          </w:p>
          <w:p w14:paraId="621AC117" w14:textId="092768BC" w:rsidR="002F7B95" w:rsidRPr="00776067" w:rsidRDefault="002F7B95" w:rsidP="007976AF">
            <w:pPr>
              <w:rPr>
                <w:color w:val="808080" w:themeColor="background1" w:themeShade="80"/>
                <w:lang w:val="en-GB"/>
              </w:rPr>
            </w:pPr>
            <w:r w:rsidRPr="00776067">
              <w:rPr>
                <w:color w:val="808080" w:themeColor="background1" w:themeShade="80"/>
                <w:lang w:val="en-GB"/>
              </w:rPr>
              <w:t xml:space="preserve">Interactive Exercises: </w:t>
            </w:r>
            <w:r w:rsidR="00776067" w:rsidRPr="00776067">
              <w:rPr>
                <w:color w:val="808080" w:themeColor="background1" w:themeShade="80"/>
                <w:lang w:val="en-GB"/>
              </w:rPr>
              <w:t>1, 3, 7</w:t>
            </w:r>
          </w:p>
          <w:p w14:paraId="5847548F" w14:textId="2983EDFE" w:rsidR="002F7B95" w:rsidRPr="00443B84" w:rsidRDefault="002F7B95" w:rsidP="007976AF">
            <w:pPr>
              <w:rPr>
                <w:color w:val="808080" w:themeColor="background1" w:themeShade="80"/>
              </w:rPr>
            </w:pPr>
            <w:r w:rsidRPr="00443B84">
              <w:rPr>
                <w:color w:val="808080" w:themeColor="background1" w:themeShade="80"/>
              </w:rPr>
              <w:t xml:space="preserve">Evaluations: </w:t>
            </w:r>
            <w:r w:rsidR="00776067" w:rsidRPr="00443B84">
              <w:rPr>
                <w:color w:val="808080" w:themeColor="background1" w:themeShade="80"/>
              </w:rPr>
              <w:t>G1, E1–2,</w:t>
            </w:r>
            <w:r w:rsidR="00C86A4F">
              <w:rPr>
                <w:color w:val="808080" w:themeColor="background1" w:themeShade="80"/>
              </w:rPr>
              <w:t xml:space="preserve"> </w:t>
            </w:r>
            <w:r w:rsidR="00776067" w:rsidRPr="00443B84">
              <w:rPr>
                <w:color w:val="808080" w:themeColor="background1" w:themeShade="80"/>
              </w:rPr>
              <w:t>LS2, P1–2</w:t>
            </w:r>
          </w:p>
          <w:p w14:paraId="651141EB" w14:textId="0E8BA67F" w:rsidR="002F7B95" w:rsidRPr="00443B84" w:rsidRDefault="002F7B95" w:rsidP="002B59E9">
            <w:pPr>
              <w:rPr>
                <w:i/>
                <w:iCs/>
                <w:color w:val="808080" w:themeColor="background1" w:themeShade="80"/>
                <w:highlight w:val="yellow"/>
              </w:rPr>
            </w:pPr>
          </w:p>
          <w:p w14:paraId="7443ADDA" w14:textId="77777777" w:rsidR="002F7B95" w:rsidRPr="00443B84" w:rsidRDefault="002F7B95" w:rsidP="002B59E9">
            <w:pPr>
              <w:rPr>
                <w:b/>
                <w:bCs/>
                <w:color w:val="808080" w:themeColor="background1" w:themeShade="80"/>
              </w:rPr>
            </w:pPr>
            <w:r w:rsidRPr="00443B84">
              <w:rPr>
                <w:b/>
                <w:bCs/>
                <w:color w:val="808080" w:themeColor="background1" w:themeShade="80"/>
              </w:rPr>
              <w:t>Lernwörter</w:t>
            </w:r>
          </w:p>
          <w:p w14:paraId="71E07BEA" w14:textId="02E747D7" w:rsidR="002F7B95" w:rsidRPr="00DF39F6" w:rsidRDefault="00BC2368" w:rsidP="002B59E9">
            <w:pPr>
              <w:rPr>
                <w:highlight w:val="yellow"/>
                <w:lang w:val="en-GB"/>
              </w:rPr>
            </w:pPr>
            <w:r w:rsidRPr="00BC2368">
              <w:rPr>
                <w:color w:val="808080" w:themeColor="background1" w:themeShade="80"/>
                <w:lang w:val="en-GB"/>
              </w:rPr>
              <w:t>The beauty of the ocean, Focus</w:t>
            </w:r>
          </w:p>
        </w:tc>
      </w:tr>
    </w:tbl>
    <w:p w14:paraId="414F6C3D" w14:textId="542117AE" w:rsidR="007E6647" w:rsidRDefault="00C85D49" w:rsidP="00EB2C82">
      <w:r>
        <w:t>*</w:t>
      </w:r>
      <w:r w:rsidR="00C86A4F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r w:rsidR="00704E09" w:rsidRPr="00C61EF7">
        <w:rPr>
          <w:i/>
          <w:iCs/>
        </w:rPr>
        <w:t>Teacher’s Book</w:t>
      </w:r>
      <w:r w:rsidR="00704E09" w:rsidRPr="00704E09">
        <w:t xml:space="preserve"> </w:t>
      </w:r>
      <w:r w:rsidR="00704E09">
        <w:t xml:space="preserve">auf </w:t>
      </w:r>
      <w:r w:rsidR="006C1FDE">
        <w:t xml:space="preserve">S. </w:t>
      </w:r>
      <w:r w:rsidR="006549CC">
        <w:t>87</w:t>
      </w:r>
      <w:r w:rsidR="00704E09" w:rsidRPr="00704E09">
        <w:t>–</w:t>
      </w:r>
      <w:r w:rsidR="006549CC">
        <w:t>9</w:t>
      </w:r>
      <w:r w:rsidR="00780024">
        <w:t>6</w:t>
      </w:r>
      <w:r w:rsidR="00704E09">
        <w:t>.</w:t>
      </w:r>
    </w:p>
    <w:p w14:paraId="735EBACD" w14:textId="77777777" w:rsidR="007E6647" w:rsidRDefault="007E6647">
      <w:r>
        <w:lastRenderedPageBreak/>
        <w:br w:type="page"/>
      </w:r>
    </w:p>
    <w:p w14:paraId="79B8C4EF" w14:textId="77777777" w:rsidR="00DE032F" w:rsidRPr="00704E09" w:rsidRDefault="00DE032F" w:rsidP="00EB2C82"/>
    <w:p w14:paraId="5D274091" w14:textId="36DF4505" w:rsidR="00EB2C82" w:rsidRPr="008F74F6" w:rsidRDefault="00EB2C82" w:rsidP="00274242">
      <w:pPr>
        <w:tabs>
          <w:tab w:val="left" w:pos="12191"/>
        </w:tabs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1, Unit </w:t>
      </w:r>
      <w:r w:rsidR="00F00B9A"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F00B9A">
        <w:rPr>
          <w:b/>
          <w:bCs/>
          <w:sz w:val="24"/>
          <w:szCs w:val="24"/>
          <w:lang w:val="en-GB"/>
        </w:rPr>
        <w:t>The deep blue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443B84" w14:paraId="795D02A2" w14:textId="77777777" w:rsidTr="00EB2C82"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B1624E" w:rsidRDefault="00EB2C82" w:rsidP="00EB2C82">
            <w:pPr>
              <w:rPr>
                <w:lang w:val="en-GB"/>
              </w:rPr>
            </w:pPr>
            <w:r w:rsidRPr="00B1624E"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2840C9E8" w14:textId="4948DA46" w:rsidR="00EB2C82" w:rsidRPr="00B1624E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1</w:t>
            </w:r>
            <w:r w:rsidRPr="00B1624E">
              <w:rPr>
                <w:lang w:val="en-GB"/>
              </w:rPr>
              <w:tab/>
            </w:r>
            <w:r w:rsidR="007036FD">
              <w:rPr>
                <w:lang w:val="en-GB"/>
              </w:rPr>
              <w:t>Study skill:</w:t>
            </w:r>
            <w:r w:rsidR="00B85524">
              <w:rPr>
                <w:lang w:val="en-GB"/>
              </w:rPr>
              <w:t xml:space="preserve"> I can </w:t>
            </w:r>
            <w:r w:rsidR="007036FD">
              <w:rPr>
                <w:lang w:val="en-GB"/>
              </w:rPr>
              <w:t>use a reading strategy to understand difficult texts.</w:t>
            </w:r>
          </w:p>
          <w:p w14:paraId="320AB520" w14:textId="34D1D09B" w:rsidR="007E73D6" w:rsidRPr="007E73D6" w:rsidRDefault="001F6F48" w:rsidP="007E73D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2</w:t>
            </w:r>
            <w:r w:rsidRPr="00B1624E">
              <w:rPr>
                <w:b/>
                <w:bCs/>
                <w:lang w:val="en-GB"/>
              </w:rPr>
              <w:tab/>
            </w:r>
            <w:r w:rsidR="007036FD">
              <w:rPr>
                <w:lang w:val="en-GB"/>
              </w:rPr>
              <w:t>Reading</w:t>
            </w:r>
            <w:r w:rsidR="007E73D6">
              <w:rPr>
                <w:lang w:val="en-GB"/>
              </w:rPr>
              <w:t xml:space="preserve">: I can </w:t>
            </w:r>
            <w:r w:rsidR="007036FD">
              <w:rPr>
                <w:lang w:val="en-GB"/>
              </w:rPr>
              <w:t>understand the main points in a detailed text about problems in the oceans.</w:t>
            </w:r>
          </w:p>
          <w:p w14:paraId="3059A007" w14:textId="5CA23A1C" w:rsidR="00551607" w:rsidRPr="002020AF" w:rsidRDefault="007E73D6" w:rsidP="002020AF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7E73D6">
              <w:rPr>
                <w:b/>
                <w:bCs/>
                <w:lang w:val="en-GB"/>
              </w:rPr>
              <w:t>Lernziel 3</w:t>
            </w:r>
            <w:r w:rsidRPr="007E73D6">
              <w:rPr>
                <w:lang w:val="en-GB"/>
              </w:rPr>
              <w:tab/>
            </w:r>
            <w:r w:rsidR="007036FD">
              <w:rPr>
                <w:lang w:val="en-GB"/>
              </w:rPr>
              <w:t>Speaki</w:t>
            </w:r>
            <w:r w:rsidR="003F4F85">
              <w:rPr>
                <w:lang w:val="en-GB"/>
              </w:rPr>
              <w:t>n</w:t>
            </w:r>
            <w:r w:rsidR="007036FD">
              <w:rPr>
                <w:lang w:val="en-GB"/>
              </w:rPr>
              <w:t>g</w:t>
            </w:r>
            <w:r w:rsidRPr="007E73D6">
              <w:rPr>
                <w:lang w:val="en-GB"/>
              </w:rPr>
              <w:t xml:space="preserve">: I can </w:t>
            </w:r>
            <w:r w:rsidR="007036FD">
              <w:rPr>
                <w:lang w:val="en-GB"/>
              </w:rPr>
              <w:t>discuss the result of my work with a partner.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15F6B11E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B15CE3">
              <w:rPr>
                <w:b/>
                <w:bCs/>
              </w:rPr>
              <w:t>5</w:t>
            </w:r>
            <w:r w:rsidR="00B71085">
              <w:rPr>
                <w:b/>
                <w:bCs/>
              </w:rPr>
              <w:t>–</w:t>
            </w:r>
            <w:r w:rsidR="00B15CE3">
              <w:rPr>
                <w:b/>
                <w:bCs/>
              </w:rPr>
              <w:t>6</w:t>
            </w:r>
            <w:r w:rsidR="0065756A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E11EBA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1B73C4" w14:paraId="501D6403" w14:textId="77777777" w:rsidTr="00E11EBA">
        <w:tc>
          <w:tcPr>
            <w:tcW w:w="2972" w:type="dxa"/>
          </w:tcPr>
          <w:p w14:paraId="177E6397" w14:textId="77777777" w:rsidR="009104A3" w:rsidRPr="009C366A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06F3E2D1" w:rsidR="0097399B" w:rsidRPr="00351C93" w:rsidRDefault="0097399B" w:rsidP="00EB2C82">
            <w:pPr>
              <w:rPr>
                <w:b/>
                <w:bCs/>
                <w:highlight w:val="lightGray"/>
              </w:rPr>
            </w:pPr>
            <w:r w:rsidRPr="00351C93">
              <w:rPr>
                <w:b/>
                <w:bCs/>
                <w:highlight w:val="lightGray"/>
              </w:rPr>
              <w:t>Einstieg</w:t>
            </w:r>
            <w:r w:rsidR="00351C93" w:rsidRPr="00351C93">
              <w:rPr>
                <w:b/>
                <w:bCs/>
                <w:highlight w:val="lightGray"/>
              </w:rPr>
              <w:t xml:space="preserve"> </w:t>
            </w:r>
          </w:p>
          <w:p w14:paraId="4ACCD6E5" w14:textId="4D16F9DF" w:rsidR="0097399B" w:rsidRPr="00351C93" w:rsidRDefault="00952136" w:rsidP="00EB2C82">
            <w:r w:rsidRPr="00351C93">
              <w:t xml:space="preserve">- </w:t>
            </w:r>
            <w:r w:rsidR="007036FD">
              <w:t>Arbeit mit der Einstiegsfrage und den Keywords</w:t>
            </w:r>
          </w:p>
        </w:tc>
        <w:tc>
          <w:tcPr>
            <w:tcW w:w="3402" w:type="dxa"/>
          </w:tcPr>
          <w:p w14:paraId="667693B5" w14:textId="77777777" w:rsidR="0097399B" w:rsidRPr="00351C93" w:rsidRDefault="0097399B" w:rsidP="00EB2C82"/>
          <w:p w14:paraId="67E9E11C" w14:textId="77777777" w:rsidR="00FD45E9" w:rsidRPr="00351C93" w:rsidRDefault="00FD45E9" w:rsidP="00EB2C82"/>
          <w:p w14:paraId="0570C319" w14:textId="0EBFC11F" w:rsidR="00000CDA" w:rsidRPr="00A13730" w:rsidRDefault="00000CDA" w:rsidP="00EB2C82">
            <w:pPr>
              <w:rPr>
                <w:lang w:val="en-GB"/>
              </w:rPr>
            </w:pPr>
            <w:r>
              <w:rPr>
                <w:lang w:val="en-GB"/>
              </w:rPr>
              <w:t>&gt; Coursebook, S.</w:t>
            </w:r>
            <w:r w:rsidR="00A33B02">
              <w:rPr>
                <w:lang w:val="en-GB"/>
              </w:rPr>
              <w:t xml:space="preserve"> </w:t>
            </w:r>
            <w:r>
              <w:rPr>
                <w:lang w:val="en-GB"/>
              </w:rPr>
              <w:t>11</w:t>
            </w:r>
            <w:r w:rsidR="007036FD">
              <w:rPr>
                <w:lang w:val="en-GB"/>
              </w:rPr>
              <w:t>4</w:t>
            </w:r>
            <w:r>
              <w:rPr>
                <w:lang w:val="en-GB"/>
              </w:rPr>
              <w:t>–11</w:t>
            </w:r>
            <w:r w:rsidR="007036FD">
              <w:rPr>
                <w:lang w:val="en-GB"/>
              </w:rPr>
              <w:t>5</w:t>
            </w:r>
          </w:p>
          <w:p w14:paraId="2F5CE7C2" w14:textId="3CFCB358" w:rsidR="0097399B" w:rsidRPr="00D7175F" w:rsidRDefault="0097399B" w:rsidP="00EB2C82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351E3AD1" w14:textId="77777777" w:rsidR="0097399B" w:rsidRPr="006A18D0" w:rsidRDefault="0097399B" w:rsidP="00EB2C82"/>
          <w:p w14:paraId="19B3EA7F" w14:textId="77777777" w:rsidR="00FD45E9" w:rsidRPr="006A18D0" w:rsidRDefault="00FD45E9" w:rsidP="00952136"/>
          <w:p w14:paraId="3CA1B725" w14:textId="5689F6CC" w:rsidR="000541EA" w:rsidRDefault="00E97562" w:rsidP="007036FD">
            <w:pPr>
              <w:rPr>
                <w:i/>
                <w:iCs/>
                <w:lang w:val="en-GB"/>
              </w:rPr>
            </w:pPr>
            <w:r w:rsidRPr="001825D7">
              <w:t xml:space="preserve">Idee: </w:t>
            </w:r>
            <w:r w:rsidR="007036FD">
              <w:t xml:space="preserve">LP fordert die SuS auf, allen Plastikabfall (Flaschen, Verpackungen, Säcke etc.) z.B. aus ihrer Schultasche in den Abfalleimer zu werfen. </w:t>
            </w:r>
            <w:r w:rsidR="007036FD" w:rsidRPr="007036FD">
              <w:rPr>
                <w:lang w:val="en-GB"/>
              </w:rPr>
              <w:t>Frage</w:t>
            </w:r>
            <w:r w:rsidR="007036FD">
              <w:rPr>
                <w:lang w:val="en-GB"/>
              </w:rPr>
              <w:t>n</w:t>
            </w:r>
            <w:r w:rsidR="007036FD" w:rsidRPr="007036FD">
              <w:rPr>
                <w:lang w:val="en-GB"/>
              </w:rPr>
              <w:t xml:space="preserve">: </w:t>
            </w:r>
            <w:r w:rsidR="007036FD" w:rsidRPr="007036FD">
              <w:rPr>
                <w:i/>
                <w:iCs/>
                <w:lang w:val="en-GB"/>
              </w:rPr>
              <w:t>Where does all this plastic go? Where does t</w:t>
            </w:r>
            <w:r w:rsidR="007036FD">
              <w:rPr>
                <w:i/>
                <w:iCs/>
                <w:lang w:val="en-GB"/>
              </w:rPr>
              <w:t xml:space="preserve">he plastic go if you </w:t>
            </w:r>
            <w:proofErr w:type="gramStart"/>
            <w:r w:rsidR="007036FD">
              <w:rPr>
                <w:i/>
                <w:iCs/>
                <w:lang w:val="en-GB"/>
              </w:rPr>
              <w:t>don’t</w:t>
            </w:r>
            <w:proofErr w:type="gramEnd"/>
            <w:r w:rsidR="007036FD">
              <w:rPr>
                <w:i/>
                <w:iCs/>
                <w:lang w:val="en-GB"/>
              </w:rPr>
              <w:t xml:space="preserve"> throw it into the wastepaper basket?</w:t>
            </w:r>
          </w:p>
          <w:p w14:paraId="1A33CBC7" w14:textId="4E1D0ED5" w:rsidR="007036FD" w:rsidRPr="001B73C4" w:rsidRDefault="001B73C4" w:rsidP="007036FD">
            <w:r w:rsidRPr="001B73C4">
              <w:t xml:space="preserve">Die SuS sollen </w:t>
            </w:r>
            <w:r>
              <w:t>die</w:t>
            </w:r>
            <w:r w:rsidR="007036FD" w:rsidRPr="001B73C4">
              <w:t xml:space="preserve"> Keywords </w:t>
            </w:r>
            <w:r w:rsidR="007036FD" w:rsidRPr="001B73C4">
              <w:rPr>
                <w:i/>
                <w:iCs/>
              </w:rPr>
              <w:t>Pacific Ocean, garbage patch, plastic, wast</w:t>
            </w:r>
            <w:r w:rsidRPr="001B73C4">
              <w:rPr>
                <w:i/>
                <w:iCs/>
              </w:rPr>
              <w:t>e</w:t>
            </w:r>
            <w:r w:rsidR="007036FD" w:rsidRPr="001B73C4">
              <w:rPr>
                <w:i/>
                <w:iCs/>
              </w:rPr>
              <w:t>, fragment, surface, environment</w:t>
            </w:r>
            <w:r w:rsidRPr="001B73C4">
              <w:t xml:space="preserve"> verstehen und mit der Plastikproblemati</w:t>
            </w:r>
            <w:r>
              <w:t>k in Verbindung setzen können. Ganz einfaches und kurzes Klassengespräch auf Englisch.</w:t>
            </w:r>
          </w:p>
        </w:tc>
      </w:tr>
      <w:tr w:rsidR="0097399B" w:rsidRPr="00B273D4" w14:paraId="0E038768" w14:textId="77777777" w:rsidTr="00E11EBA">
        <w:tc>
          <w:tcPr>
            <w:tcW w:w="2972" w:type="dxa"/>
          </w:tcPr>
          <w:p w14:paraId="3C8C2914" w14:textId="77777777" w:rsidR="00010F8E" w:rsidRPr="001B73C4" w:rsidRDefault="00010F8E" w:rsidP="00EB2C82">
            <w:pPr>
              <w:rPr>
                <w:b/>
                <w:bCs/>
              </w:rPr>
            </w:pPr>
          </w:p>
          <w:p w14:paraId="705E07CE" w14:textId="4B7C1C75" w:rsidR="00BD6472" w:rsidRPr="00B07C47" w:rsidRDefault="00BD6472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="00B07C47" w:rsidRPr="00B07C47">
              <w:rPr>
                <w:b/>
                <w:bCs/>
                <w:highlight w:val="lightGray"/>
              </w:rPr>
              <w:t xml:space="preserve">an Lernziel </w:t>
            </w:r>
            <w:r w:rsidR="000473DB">
              <w:rPr>
                <w:b/>
                <w:bCs/>
                <w:highlight w:val="lightGray"/>
              </w:rPr>
              <w:t>1</w:t>
            </w:r>
          </w:p>
          <w:p w14:paraId="05A72992" w14:textId="5ABD2583" w:rsidR="00D939A1" w:rsidRDefault="00D939A1" w:rsidP="00EB2C82">
            <w:r>
              <w:t>- Aufgabe</w:t>
            </w:r>
            <w:r w:rsidR="00095662">
              <w:t>n</w:t>
            </w:r>
            <w:r>
              <w:t xml:space="preserve"> 1</w:t>
            </w:r>
            <w:r w:rsidR="000473DB">
              <w:t>A</w:t>
            </w:r>
            <w:r w:rsidR="00095662">
              <w:t>, 1</w:t>
            </w:r>
            <w:r w:rsidR="000473DB">
              <w:t>B, 1C</w:t>
            </w:r>
          </w:p>
          <w:p w14:paraId="2C65C88D" w14:textId="77777777" w:rsidR="00C37A78" w:rsidRDefault="00C37A78" w:rsidP="00EB2C82"/>
          <w:p w14:paraId="0F8D0B92" w14:textId="26F1AF62" w:rsidR="00FF5E50" w:rsidRDefault="00FF5E50" w:rsidP="00EB2C82"/>
          <w:p w14:paraId="18A4CF1E" w14:textId="491AF4F9" w:rsidR="00245BE1" w:rsidRPr="00245BE1" w:rsidRDefault="00245BE1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Pr="00B07C47">
              <w:rPr>
                <w:b/>
                <w:bCs/>
                <w:highlight w:val="lightGray"/>
              </w:rPr>
              <w:t xml:space="preserve">an </w:t>
            </w:r>
            <w:r>
              <w:rPr>
                <w:b/>
                <w:bCs/>
                <w:highlight w:val="lightGray"/>
              </w:rPr>
              <w:t xml:space="preserve">den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>en</w:t>
            </w:r>
            <w:r w:rsidRPr="00B07C47">
              <w:rPr>
                <w:b/>
                <w:bCs/>
                <w:highlight w:val="lightGray"/>
              </w:rPr>
              <w:t xml:space="preserve"> </w:t>
            </w:r>
            <w:r>
              <w:rPr>
                <w:b/>
                <w:bCs/>
                <w:highlight w:val="lightGray"/>
              </w:rPr>
              <w:t>2+3</w:t>
            </w:r>
          </w:p>
          <w:p w14:paraId="5B4EF08D" w14:textId="78D89D58" w:rsidR="007E73D6" w:rsidRDefault="00581222" w:rsidP="00EB2C82">
            <w:r>
              <w:t>- Aufgaben 2A, 2B</w:t>
            </w:r>
          </w:p>
          <w:p w14:paraId="3703824D" w14:textId="77777777" w:rsidR="00581222" w:rsidRDefault="00581222" w:rsidP="00EB2C82"/>
          <w:p w14:paraId="66C83E9D" w14:textId="3800DA6B" w:rsidR="00F440C0" w:rsidRDefault="00F440C0" w:rsidP="00F440C0">
            <w:r>
              <w:t>- Aufgaben 3A, 3B</w:t>
            </w:r>
          </w:p>
          <w:p w14:paraId="55D1289D" w14:textId="77777777" w:rsidR="00581222" w:rsidRDefault="00581222" w:rsidP="00EB2C82"/>
          <w:p w14:paraId="330543D4" w14:textId="10D9A978" w:rsidR="00245BE1" w:rsidRDefault="00245BE1" w:rsidP="00245BE1">
            <w:r>
              <w:t>- Aufgaben 4A, 4B</w:t>
            </w:r>
          </w:p>
          <w:p w14:paraId="618718D3" w14:textId="77777777" w:rsidR="003F4F85" w:rsidRDefault="003F4F85" w:rsidP="00245BE1"/>
          <w:p w14:paraId="1292B550" w14:textId="5561A7A4" w:rsidR="00056B99" w:rsidRPr="00E11EBA" w:rsidRDefault="003F4F85" w:rsidP="00DA6BA3">
            <w:r>
              <w:t xml:space="preserve">- Interactive </w:t>
            </w:r>
            <w:r w:rsidR="000778A3">
              <w:t>E</w:t>
            </w:r>
            <w:r>
              <w:t>xercise 6, Asking questions</w:t>
            </w:r>
          </w:p>
        </w:tc>
        <w:tc>
          <w:tcPr>
            <w:tcW w:w="3402" w:type="dxa"/>
          </w:tcPr>
          <w:p w14:paraId="413DC533" w14:textId="77777777" w:rsidR="0097399B" w:rsidRPr="001403AD" w:rsidRDefault="0097399B" w:rsidP="00EB2C82">
            <w:pPr>
              <w:rPr>
                <w:lang w:val="en-GB"/>
              </w:rPr>
            </w:pPr>
          </w:p>
          <w:p w14:paraId="2EB05985" w14:textId="77777777" w:rsidR="00BD6472" w:rsidRPr="001403AD" w:rsidRDefault="00BD6472" w:rsidP="00D939A1">
            <w:pPr>
              <w:rPr>
                <w:lang w:val="en-GB"/>
              </w:rPr>
            </w:pPr>
          </w:p>
          <w:p w14:paraId="4AA76107" w14:textId="1953E7D8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>Coursebook, S.</w:t>
            </w:r>
            <w:r w:rsidR="00A33B02">
              <w:rPr>
                <w:lang w:val="en-GB"/>
              </w:rPr>
              <w:t xml:space="preserve"> </w:t>
            </w:r>
            <w:r w:rsidR="000473DB">
              <w:rPr>
                <w:lang w:val="en-GB"/>
              </w:rPr>
              <w:t>116–117</w:t>
            </w:r>
          </w:p>
          <w:p w14:paraId="50CACDDA" w14:textId="4CC26EC7" w:rsidR="00245676" w:rsidRPr="00E9382B" w:rsidRDefault="00B07C47" w:rsidP="0058122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581222">
              <w:rPr>
                <w:lang w:val="en-GB"/>
              </w:rPr>
              <w:t>Language Companion, S.</w:t>
            </w:r>
            <w:r w:rsidR="00C86A4F">
              <w:rPr>
                <w:lang w:val="en-GB"/>
              </w:rPr>
              <w:t xml:space="preserve"> </w:t>
            </w:r>
            <w:r w:rsidR="00581222">
              <w:rPr>
                <w:lang w:val="en-GB"/>
              </w:rPr>
              <w:t>50</w:t>
            </w:r>
          </w:p>
          <w:p w14:paraId="3702E704" w14:textId="77777777" w:rsidR="00E82F99" w:rsidRDefault="00E82F99" w:rsidP="00E82F99">
            <w:pPr>
              <w:rPr>
                <w:lang w:val="en-GB"/>
              </w:rPr>
            </w:pPr>
          </w:p>
          <w:p w14:paraId="7780E8B4" w14:textId="77777777" w:rsidR="00245BE1" w:rsidRDefault="00245BE1" w:rsidP="00E82F99">
            <w:pPr>
              <w:rPr>
                <w:lang w:val="en-GB"/>
              </w:rPr>
            </w:pPr>
          </w:p>
          <w:p w14:paraId="43ED4A2F" w14:textId="21B6DF39" w:rsidR="00581222" w:rsidRPr="00E9382B" w:rsidRDefault="00581222" w:rsidP="00581222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118</w:t>
            </w:r>
          </w:p>
          <w:p w14:paraId="4D15ECAA" w14:textId="77777777" w:rsidR="00581222" w:rsidRDefault="00581222" w:rsidP="00E82F99">
            <w:pPr>
              <w:rPr>
                <w:lang w:val="en-GB"/>
              </w:rPr>
            </w:pPr>
          </w:p>
          <w:p w14:paraId="7DF4BA1B" w14:textId="4E25E5F1" w:rsidR="00F440C0" w:rsidRPr="00E9382B" w:rsidRDefault="00F440C0" w:rsidP="00F440C0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119</w:t>
            </w:r>
          </w:p>
          <w:p w14:paraId="47274D2A" w14:textId="77777777" w:rsidR="00581222" w:rsidRDefault="00581222" w:rsidP="00E82F99">
            <w:pPr>
              <w:rPr>
                <w:lang w:val="en-GB"/>
              </w:rPr>
            </w:pPr>
          </w:p>
          <w:p w14:paraId="0912EE9C" w14:textId="77777777" w:rsidR="00245BE1" w:rsidRPr="00E9382B" w:rsidRDefault="00245BE1" w:rsidP="00245BE1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119</w:t>
            </w:r>
          </w:p>
          <w:p w14:paraId="7E662415" w14:textId="77777777" w:rsidR="00C27BA9" w:rsidRDefault="00C27BA9" w:rsidP="006A01E2">
            <w:pPr>
              <w:rPr>
                <w:lang w:val="en-GB"/>
              </w:rPr>
            </w:pPr>
          </w:p>
          <w:p w14:paraId="214278F5" w14:textId="5B86E38E" w:rsidR="003F4F85" w:rsidRPr="003F4F85" w:rsidRDefault="003F4F85" w:rsidP="003F4F85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</w:tc>
        <w:tc>
          <w:tcPr>
            <w:tcW w:w="7903" w:type="dxa"/>
          </w:tcPr>
          <w:p w14:paraId="143B2518" w14:textId="77777777" w:rsidR="0097399B" w:rsidRPr="001403AD" w:rsidRDefault="0097399B" w:rsidP="00EB2C82"/>
          <w:p w14:paraId="0353B57A" w14:textId="77777777" w:rsidR="00D939A1" w:rsidRPr="001403AD" w:rsidRDefault="00D939A1" w:rsidP="00D939A1"/>
          <w:p w14:paraId="10B8A45D" w14:textId="77777777" w:rsidR="00B07C47" w:rsidRPr="00306E52" w:rsidRDefault="00B07C47" w:rsidP="008F74F6"/>
          <w:p w14:paraId="7407F444" w14:textId="77777777" w:rsidR="00DA6BA3" w:rsidRDefault="00DA6BA3" w:rsidP="00175055"/>
          <w:p w14:paraId="60F1EED3" w14:textId="77777777" w:rsidR="00082C44" w:rsidRDefault="00082C44" w:rsidP="00175055"/>
          <w:p w14:paraId="2C75CA5E" w14:textId="77777777" w:rsidR="00581222" w:rsidRDefault="00581222" w:rsidP="00175055"/>
          <w:p w14:paraId="6F1EC64C" w14:textId="77777777" w:rsidR="00581222" w:rsidRDefault="00581222" w:rsidP="00175055"/>
          <w:p w14:paraId="3EFB1962" w14:textId="77777777" w:rsidR="00581222" w:rsidRDefault="00581222" w:rsidP="00175055"/>
          <w:p w14:paraId="079FB4C0" w14:textId="77777777" w:rsidR="00581222" w:rsidRDefault="00581222" w:rsidP="00175055"/>
          <w:p w14:paraId="51B827FE" w14:textId="77777777" w:rsidR="00581222" w:rsidRDefault="00581222" w:rsidP="00175055"/>
          <w:p w14:paraId="0305A2C8" w14:textId="77777777" w:rsidR="00581222" w:rsidRDefault="00581222" w:rsidP="00175055"/>
          <w:p w14:paraId="5630678C" w14:textId="77777777" w:rsidR="00B83188" w:rsidRDefault="00B83188" w:rsidP="003F4F85"/>
          <w:p w14:paraId="0E272001" w14:textId="03BF16BE" w:rsidR="003F4F85" w:rsidRPr="00B273D4" w:rsidRDefault="003F4F85" w:rsidP="003F4F85">
            <w:r w:rsidRPr="00B273D4">
              <w:t>Vorgängig nochmals d</w:t>
            </w:r>
            <w:r w:rsidR="00B273D4" w:rsidRPr="00B273D4">
              <w:t xml:space="preserve">ie Bedeutung </w:t>
            </w:r>
            <w:r w:rsidR="00B273D4">
              <w:t>d</w:t>
            </w:r>
            <w:r w:rsidRPr="00B273D4">
              <w:t>e</w:t>
            </w:r>
            <w:r w:rsidR="00B273D4">
              <w:t>r</w:t>
            </w:r>
            <w:r w:rsidRPr="00B273D4">
              <w:t xml:space="preserve"> Fragewörter </w:t>
            </w:r>
            <w:r w:rsidRPr="00B273D4">
              <w:rPr>
                <w:i/>
                <w:iCs/>
              </w:rPr>
              <w:t>Who</w:t>
            </w:r>
            <w:r w:rsidR="00B273D4" w:rsidRPr="00B273D4">
              <w:rPr>
                <w:i/>
                <w:iCs/>
              </w:rPr>
              <w:t>?</w:t>
            </w:r>
            <w:r w:rsidRPr="00B273D4">
              <w:rPr>
                <w:i/>
                <w:iCs/>
              </w:rPr>
              <w:t xml:space="preserve">, </w:t>
            </w:r>
            <w:r w:rsidR="00B273D4" w:rsidRPr="00B273D4">
              <w:rPr>
                <w:i/>
                <w:iCs/>
              </w:rPr>
              <w:t>What?, Which?, Why?, When?, Where?, How?, How much/many?</w:t>
            </w:r>
            <w:r w:rsidR="00B273D4" w:rsidRPr="00B273D4">
              <w:t xml:space="preserve"> mit der Klasse besprechen</w:t>
            </w:r>
            <w:r w:rsidR="00B273D4">
              <w:t xml:space="preserve">. Die Bildung von </w:t>
            </w:r>
            <w:r w:rsidR="00B273D4">
              <w:lastRenderedPageBreak/>
              <w:t>Fragen wird im zweiten Teil der Planung nochmals zum Thema. Hier genügt es, die Bedeutung der Fragewörter zu kennen.</w:t>
            </w:r>
          </w:p>
        </w:tc>
      </w:tr>
      <w:tr w:rsidR="005E0793" w:rsidRPr="0009785F" w14:paraId="2189914E" w14:textId="77777777" w:rsidTr="00E11EBA">
        <w:tc>
          <w:tcPr>
            <w:tcW w:w="2972" w:type="dxa"/>
          </w:tcPr>
          <w:p w14:paraId="75823F4D" w14:textId="77777777" w:rsidR="005E0793" w:rsidRPr="001403AD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</w:p>
          <w:p w14:paraId="20C36143" w14:textId="0BC1931C" w:rsidR="005E0793" w:rsidRPr="008450FB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  <w:r w:rsidR="00AC36A5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0081B0B8" w14:textId="77777777" w:rsidR="00EF039C" w:rsidRDefault="00B80280" w:rsidP="009A32CF">
            <w:pPr>
              <w:rPr>
                <w:lang w:val="en-GB"/>
              </w:rPr>
            </w:pPr>
            <w:r w:rsidRPr="008450FB">
              <w:rPr>
                <w:lang w:val="en-GB"/>
              </w:rPr>
              <w:t xml:space="preserve">- </w:t>
            </w:r>
            <w:r w:rsidR="00C058B3">
              <w:rPr>
                <w:lang w:val="en-GB"/>
              </w:rPr>
              <w:t>Keywords</w:t>
            </w:r>
          </w:p>
          <w:p w14:paraId="189DAD92" w14:textId="7E072FC2" w:rsidR="00C058B3" w:rsidRPr="00AC36A5" w:rsidRDefault="00C058B3" w:rsidP="009A32CF">
            <w:pPr>
              <w:rPr>
                <w:lang w:val="en-GB"/>
              </w:rPr>
            </w:pPr>
            <w:r>
              <w:rPr>
                <w:lang w:val="en-GB"/>
              </w:rPr>
              <w:t xml:space="preserve">- The Great Pacific </w:t>
            </w:r>
            <w:proofErr w:type="gramStart"/>
            <w:r>
              <w:rPr>
                <w:lang w:val="en-GB"/>
              </w:rPr>
              <w:t>Garbage</w:t>
            </w:r>
            <w:proofErr w:type="gramEnd"/>
            <w:r>
              <w:rPr>
                <w:lang w:val="en-GB"/>
              </w:rPr>
              <w:t xml:space="preserve"> Patch</w:t>
            </w:r>
          </w:p>
        </w:tc>
        <w:tc>
          <w:tcPr>
            <w:tcW w:w="3402" w:type="dxa"/>
          </w:tcPr>
          <w:p w14:paraId="32FAB53E" w14:textId="77777777" w:rsidR="005E0793" w:rsidRPr="00AC36A5" w:rsidRDefault="005E0793" w:rsidP="005E0793">
            <w:pPr>
              <w:rPr>
                <w:lang w:val="en-GB"/>
              </w:rPr>
            </w:pPr>
          </w:p>
          <w:p w14:paraId="5707DEC5" w14:textId="77777777" w:rsidR="005E0793" w:rsidRPr="00AC36A5" w:rsidRDefault="005E0793" w:rsidP="005E0793">
            <w:pPr>
              <w:rPr>
                <w:lang w:val="en-GB"/>
              </w:rPr>
            </w:pPr>
          </w:p>
          <w:p w14:paraId="5E18BDB2" w14:textId="2704E777" w:rsidR="0096673B" w:rsidRDefault="00B80280" w:rsidP="00300526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9A32CF">
              <w:rPr>
                <w:lang w:val="en-GB"/>
              </w:rPr>
              <w:t xml:space="preserve"> </w:t>
            </w:r>
            <w:r w:rsidR="00C058B3">
              <w:rPr>
                <w:lang w:val="en-GB"/>
              </w:rPr>
              <w:t>46</w:t>
            </w:r>
          </w:p>
          <w:p w14:paraId="4982A864" w14:textId="16DE2167" w:rsidR="00C058B3" w:rsidRDefault="00C058B3" w:rsidP="00C058B3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>
              <w:rPr>
                <w:lang w:val="en-GB"/>
              </w:rPr>
              <w:t xml:space="preserve"> 46–47</w:t>
            </w:r>
          </w:p>
          <w:p w14:paraId="74188244" w14:textId="75976099" w:rsidR="00EF039C" w:rsidRPr="00EF039C" w:rsidRDefault="00EF039C" w:rsidP="00EF039C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79F0CC92" w14:textId="77777777" w:rsidR="005E0793" w:rsidRPr="00C058B3" w:rsidRDefault="005E0793" w:rsidP="005E0793">
            <w:pPr>
              <w:rPr>
                <w:lang w:val="en-GB"/>
              </w:rPr>
            </w:pPr>
          </w:p>
          <w:p w14:paraId="25E4F227" w14:textId="0A79EFB3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</w:t>
            </w:r>
            <w:r w:rsidRPr="00443B84">
              <w:t>dem VocaTrainer geübt</w:t>
            </w:r>
            <w:r>
              <w:t xml:space="preserve"> werden.</w:t>
            </w:r>
          </w:p>
          <w:p w14:paraId="5B2A9869" w14:textId="77777777" w:rsidR="005E0793" w:rsidRPr="00247355" w:rsidRDefault="005E0793" w:rsidP="005E0793"/>
          <w:p w14:paraId="4C4091EC" w14:textId="77777777" w:rsidR="00636F45" w:rsidRPr="00247355" w:rsidRDefault="00636F45" w:rsidP="005E0793"/>
          <w:p w14:paraId="6B4A6ECD" w14:textId="4B61CF48" w:rsidR="005E0793" w:rsidRPr="005A3419" w:rsidRDefault="005E0793" w:rsidP="005E0793"/>
        </w:tc>
      </w:tr>
      <w:tr w:rsidR="0097399B" w:rsidRPr="000672D0" w14:paraId="75488E16" w14:textId="77777777" w:rsidTr="00E11EBA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952136" w:rsidRDefault="00744A15" w:rsidP="00EB2C82">
            <w:pPr>
              <w:rPr>
                <w:b/>
                <w:bCs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4D776C6A" w14:textId="28CDBE49" w:rsidR="005B7C1E" w:rsidRDefault="00C87EA9" w:rsidP="00806D5B">
            <w:pPr>
              <w:rPr>
                <w:lang w:val="en-GB"/>
              </w:rPr>
            </w:pPr>
            <w:r w:rsidRPr="005A3419">
              <w:rPr>
                <w:lang w:val="en-GB"/>
              </w:rPr>
              <w:t xml:space="preserve">- </w:t>
            </w:r>
            <w:r w:rsidR="005C5FC8">
              <w:rPr>
                <w:lang w:val="en-GB"/>
              </w:rPr>
              <w:t>Aufgaben 5A, 5B</w:t>
            </w:r>
          </w:p>
          <w:p w14:paraId="4C2E4645" w14:textId="77777777" w:rsidR="00806D5B" w:rsidRDefault="00806D5B" w:rsidP="00806D5B">
            <w:pPr>
              <w:rPr>
                <w:lang w:val="en-GB"/>
              </w:rPr>
            </w:pPr>
          </w:p>
          <w:p w14:paraId="386E475F" w14:textId="3F107707" w:rsidR="00806D5B" w:rsidRPr="00806D5B" w:rsidRDefault="00806D5B" w:rsidP="00806D5B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39C117A4" w14:textId="77777777" w:rsidR="0097399B" w:rsidRPr="00806D5B" w:rsidRDefault="0097399B" w:rsidP="00EB2C82">
            <w:pPr>
              <w:rPr>
                <w:lang w:val="en-GB"/>
              </w:rPr>
            </w:pPr>
          </w:p>
          <w:p w14:paraId="7C8069E5" w14:textId="77777777" w:rsidR="008D2FC3" w:rsidRPr="00806D5B" w:rsidRDefault="008D2FC3" w:rsidP="00EB2C82">
            <w:pPr>
              <w:rPr>
                <w:lang w:val="en-GB"/>
              </w:rPr>
            </w:pPr>
          </w:p>
          <w:p w14:paraId="38903492" w14:textId="784AF878" w:rsidR="00806D5B" w:rsidRDefault="00C87EA9" w:rsidP="005C5FC8">
            <w:pPr>
              <w:rPr>
                <w:lang w:val="en-GB"/>
              </w:rPr>
            </w:pPr>
            <w:r w:rsidRPr="001C4A99">
              <w:rPr>
                <w:lang w:val="en-GB"/>
              </w:rPr>
              <w:t xml:space="preserve">&gt; </w:t>
            </w:r>
            <w:r w:rsidR="005C5FC8">
              <w:rPr>
                <w:lang w:val="en-GB"/>
              </w:rPr>
              <w:t>Coursebook, S.</w:t>
            </w:r>
            <w:r w:rsidR="008869F0">
              <w:rPr>
                <w:lang w:val="en-GB"/>
              </w:rPr>
              <w:t xml:space="preserve"> </w:t>
            </w:r>
            <w:r w:rsidR="005C5FC8">
              <w:rPr>
                <w:lang w:val="en-GB"/>
              </w:rPr>
              <w:t>120–121</w:t>
            </w:r>
          </w:p>
          <w:p w14:paraId="1DD53013" w14:textId="62139152" w:rsidR="00DE5E58" w:rsidRDefault="00DE5E58" w:rsidP="005C5FC8">
            <w:pPr>
              <w:rPr>
                <w:lang w:val="en-GB"/>
              </w:rPr>
            </w:pPr>
            <w:r>
              <w:rPr>
                <w:lang w:val="en-GB"/>
              </w:rPr>
              <w:t>&gt; Support and Boost, S</w:t>
            </w:r>
            <w:r w:rsidR="008869F0">
              <w:rPr>
                <w:lang w:val="en-GB"/>
              </w:rPr>
              <w:t xml:space="preserve">. </w:t>
            </w:r>
            <w:r>
              <w:rPr>
                <w:lang w:val="en-GB"/>
              </w:rPr>
              <w:t>86:</w:t>
            </w:r>
          </w:p>
          <w:p w14:paraId="79B4CFE4" w14:textId="0D061AEF" w:rsidR="00DE5E58" w:rsidRPr="001C4A99" w:rsidRDefault="00DE5E58" w:rsidP="005C5FC8">
            <w:pPr>
              <w:rPr>
                <w:lang w:val="en-GB"/>
              </w:rPr>
            </w:pPr>
            <w:r>
              <w:rPr>
                <w:lang w:val="en-GB"/>
              </w:rPr>
              <w:t>Worksheet 1 (General)</w:t>
            </w:r>
          </w:p>
        </w:tc>
        <w:tc>
          <w:tcPr>
            <w:tcW w:w="7903" w:type="dxa"/>
          </w:tcPr>
          <w:p w14:paraId="09C078CA" w14:textId="77777777" w:rsidR="0097399B" w:rsidRPr="005B7C1E" w:rsidRDefault="0097399B" w:rsidP="00EB2C82"/>
          <w:p w14:paraId="65FD5A32" w14:textId="77777777" w:rsidR="008D2FC3" w:rsidRPr="005B7C1E" w:rsidRDefault="008D2FC3" w:rsidP="00B03FF3"/>
          <w:p w14:paraId="28984980" w14:textId="56B99352" w:rsidR="00806D5B" w:rsidRPr="005B7C1E" w:rsidRDefault="0094146E" w:rsidP="005B7C1E">
            <w:r>
              <w:t>Hier wird</w:t>
            </w:r>
            <w:r w:rsidR="005C5FC8">
              <w:t xml:space="preserve"> das Lernziel 2</w:t>
            </w:r>
            <w:r>
              <w:t xml:space="preserve"> geprüft</w:t>
            </w:r>
            <w:r w:rsidR="005C5FC8">
              <w:t xml:space="preserve">. Es wird mit dem Text auf </w:t>
            </w:r>
            <w:r w:rsidR="005C5FC8" w:rsidRPr="00443B84">
              <w:t>dem Worksheet 1 (General</w:t>
            </w:r>
            <w:r w:rsidR="005C5FC8">
              <w:t>) gearbeitet. Die Schlüsselwörter werden auf Englisch notiert</w:t>
            </w:r>
            <w:r w:rsidR="00070604">
              <w:t>. D</w:t>
            </w:r>
            <w:r w:rsidR="005C5FC8">
              <w:t xml:space="preserve">ie Zusammenfassung soll auf Deutsch geschrieben werden: Die SuS beantworten darin die </w:t>
            </w:r>
            <w:r w:rsidR="00360A21">
              <w:t>Frage zu jedem</w:t>
            </w:r>
            <w:r w:rsidR="005C5FC8">
              <w:t xml:space="preserve"> Abschnitt in zwei deutschen Sätzen. </w:t>
            </w:r>
          </w:p>
        </w:tc>
      </w:tr>
    </w:tbl>
    <w:p w14:paraId="71031351" w14:textId="1E08F833" w:rsidR="00BD0915" w:rsidRPr="000672D0" w:rsidRDefault="00BD0915" w:rsidP="00BD0915">
      <w:pPr>
        <w:tabs>
          <w:tab w:val="left" w:pos="14040"/>
        </w:tabs>
      </w:pPr>
      <w:r w:rsidRPr="000672D0">
        <w:tab/>
      </w:r>
      <w:r w:rsidRPr="000672D0">
        <w:br w:type="page"/>
      </w:r>
    </w:p>
    <w:p w14:paraId="2653BE86" w14:textId="7E43E0A7" w:rsidR="00BD0915" w:rsidRPr="008F74F6" w:rsidRDefault="00EB4E9C" w:rsidP="00BD0915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C0604C"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C0604C">
        <w:rPr>
          <w:b/>
          <w:bCs/>
          <w:sz w:val="24"/>
          <w:szCs w:val="24"/>
          <w:lang w:val="en-GB"/>
        </w:rPr>
        <w:t>The deep blue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443B84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6F3B61A8" w14:textId="4E543299" w:rsidR="00BD0915" w:rsidRDefault="00BD0915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40768F">
              <w:rPr>
                <w:b/>
                <w:bCs/>
                <w:lang w:val="en-GB"/>
              </w:rPr>
              <w:t xml:space="preserve">Lernziel </w:t>
            </w:r>
            <w:r w:rsidR="00294E93">
              <w:rPr>
                <w:b/>
                <w:bCs/>
                <w:lang w:val="en-GB"/>
              </w:rPr>
              <w:t>4</w:t>
            </w:r>
            <w:r w:rsidRPr="0040768F">
              <w:rPr>
                <w:lang w:val="en-GB"/>
              </w:rPr>
              <w:tab/>
            </w:r>
            <w:r w:rsidR="009D72F6">
              <w:rPr>
                <w:lang w:val="en-GB"/>
              </w:rPr>
              <w:t>Reading: I can understand a short text with facts about animals.</w:t>
            </w:r>
          </w:p>
          <w:p w14:paraId="1AA7ABFB" w14:textId="320E9A9C" w:rsidR="00294E93" w:rsidRDefault="00473694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Lernziel </w:t>
            </w:r>
            <w:r w:rsidR="00294E93">
              <w:rPr>
                <w:b/>
                <w:bCs/>
                <w:lang w:val="en-GB"/>
              </w:rPr>
              <w:t>5</w:t>
            </w:r>
            <w:r>
              <w:rPr>
                <w:b/>
                <w:bCs/>
                <w:lang w:val="en-GB"/>
              </w:rPr>
              <w:tab/>
            </w:r>
            <w:r w:rsidR="009D72F6">
              <w:rPr>
                <w:lang w:val="en-GB"/>
              </w:rPr>
              <w:t>Speaking</w:t>
            </w:r>
            <w:r w:rsidR="00294E93">
              <w:rPr>
                <w:lang w:val="en-GB"/>
              </w:rPr>
              <w:t xml:space="preserve">: I can </w:t>
            </w:r>
            <w:r w:rsidR="009D72F6">
              <w:rPr>
                <w:lang w:val="en-GB"/>
              </w:rPr>
              <w:t>ask and answer questions in a quiz with the help of written materials.</w:t>
            </w:r>
          </w:p>
          <w:p w14:paraId="4A30AD1C" w14:textId="25986EA7" w:rsidR="0090646B" w:rsidRPr="009D72F6" w:rsidRDefault="00B6467A" w:rsidP="009D72F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6467A">
              <w:rPr>
                <w:b/>
                <w:bCs/>
                <w:lang w:val="en-GB"/>
              </w:rPr>
              <w:t xml:space="preserve">Lernziel </w:t>
            </w:r>
            <w:r w:rsidR="00294E93">
              <w:rPr>
                <w:b/>
                <w:bCs/>
                <w:lang w:val="en-GB"/>
              </w:rPr>
              <w:t>6</w:t>
            </w:r>
            <w:r>
              <w:rPr>
                <w:lang w:val="en-GB"/>
              </w:rPr>
              <w:tab/>
            </w:r>
            <w:r w:rsidR="00294E93">
              <w:rPr>
                <w:lang w:val="en-GB"/>
              </w:rPr>
              <w:t xml:space="preserve">Listening: I can </w:t>
            </w:r>
            <w:r w:rsidR="009D72F6">
              <w:rPr>
                <w:lang w:val="en-GB"/>
              </w:rPr>
              <w:t>understand detailed descriptions of animals when I have prepared the topic.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205E6521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271515">
              <w:rPr>
                <w:b/>
                <w:bCs/>
              </w:rPr>
              <w:t>4</w:t>
            </w:r>
            <w:r w:rsidR="00DA0E09">
              <w:rPr>
                <w:b/>
                <w:bCs/>
              </w:rPr>
              <w:t>–</w:t>
            </w:r>
            <w:r w:rsidR="00271515">
              <w:rPr>
                <w:b/>
                <w:bCs/>
              </w:rPr>
              <w:t>5</w:t>
            </w:r>
            <w:r w:rsidR="004B3687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E11EBA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7D0ACE" w14:paraId="180B3BC6" w14:textId="77777777" w:rsidTr="00E11EBA">
        <w:tc>
          <w:tcPr>
            <w:tcW w:w="2972" w:type="dxa"/>
          </w:tcPr>
          <w:p w14:paraId="11073A58" w14:textId="77777777" w:rsidR="00BD0915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CB076B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  <w:r w:rsidRPr="00CB076B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4648817D" w14:textId="4E6C53D5" w:rsidR="00BD0915" w:rsidRPr="00CB076B" w:rsidRDefault="00F411FB" w:rsidP="008B5207">
            <w:pPr>
              <w:rPr>
                <w:lang w:val="en-GB"/>
              </w:rPr>
            </w:pPr>
            <w:r w:rsidRPr="00CB076B">
              <w:rPr>
                <w:lang w:val="en-GB"/>
              </w:rPr>
              <w:t>-</w:t>
            </w:r>
            <w:r w:rsidR="00CB076B" w:rsidRPr="00CB076B">
              <w:rPr>
                <w:lang w:val="en-GB"/>
              </w:rPr>
              <w:t xml:space="preserve"> </w:t>
            </w:r>
            <w:r w:rsidR="00FE20A3">
              <w:rPr>
                <w:lang w:val="en-GB"/>
              </w:rPr>
              <w:t>Animals that live in the sea</w:t>
            </w:r>
          </w:p>
        </w:tc>
        <w:tc>
          <w:tcPr>
            <w:tcW w:w="3402" w:type="dxa"/>
          </w:tcPr>
          <w:p w14:paraId="669C85CE" w14:textId="77777777" w:rsidR="00BD0915" w:rsidRPr="00CB076B" w:rsidRDefault="00BD0915" w:rsidP="008B5207">
            <w:pPr>
              <w:rPr>
                <w:lang w:val="en-GB"/>
              </w:rPr>
            </w:pPr>
          </w:p>
          <w:p w14:paraId="788D0E1C" w14:textId="77777777" w:rsidR="00F411FB" w:rsidRPr="00CB076B" w:rsidRDefault="00F411FB" w:rsidP="008B5207">
            <w:pPr>
              <w:rPr>
                <w:lang w:val="en-GB"/>
              </w:rPr>
            </w:pPr>
          </w:p>
          <w:p w14:paraId="1DC6112C" w14:textId="3323DF1B" w:rsidR="00BD0915" w:rsidRPr="001403AD" w:rsidRDefault="00BD0915" w:rsidP="008F4EA0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1446E1F3" w14:textId="77777777" w:rsidR="00BD0915" w:rsidRPr="001403AD" w:rsidRDefault="00BD0915" w:rsidP="008B5207">
            <w:pPr>
              <w:rPr>
                <w:lang w:val="en-GB"/>
              </w:rPr>
            </w:pPr>
          </w:p>
          <w:p w14:paraId="663DE255" w14:textId="77777777" w:rsidR="00DA3902" w:rsidRPr="001403AD" w:rsidRDefault="00DA3902" w:rsidP="00DA3902">
            <w:pPr>
              <w:rPr>
                <w:lang w:val="en-GB"/>
              </w:rPr>
            </w:pPr>
          </w:p>
          <w:p w14:paraId="76B005C0" w14:textId="1783AB6C" w:rsidR="00DA3902" w:rsidRDefault="00692DA1" w:rsidP="00247C95">
            <w:r w:rsidRPr="008C2127">
              <w:t xml:space="preserve">Idee: </w:t>
            </w:r>
            <w:r w:rsidR="00FE20A3">
              <w:t>Jede/r S bringt ein Bild ein</w:t>
            </w:r>
            <w:r w:rsidR="00B71383">
              <w:t>e</w:t>
            </w:r>
            <w:r w:rsidR="00E83A8B">
              <w:t>s Tieres</w:t>
            </w:r>
            <w:r w:rsidR="00FE20A3">
              <w:t xml:space="preserve"> mit, das im Meer wohnt</w:t>
            </w:r>
            <w:r w:rsidR="00B71383">
              <w:t>,</w:t>
            </w:r>
            <w:r w:rsidR="00FE20A3">
              <w:t xml:space="preserve"> und sagt, wie das Tier auf Englisch heisst</w:t>
            </w:r>
            <w:r w:rsidR="00E83A8B">
              <w:t xml:space="preserve"> und</w:t>
            </w:r>
            <w:r w:rsidR="00B71383">
              <w:t>,</w:t>
            </w:r>
            <w:r w:rsidR="00E83A8B">
              <w:t xml:space="preserve"> wenn möglich, wo im Meer es lebt.</w:t>
            </w:r>
            <w:r w:rsidR="009D72F6">
              <w:t xml:space="preserve"> </w:t>
            </w:r>
          </w:p>
          <w:p w14:paraId="1DED0E1A" w14:textId="0F083959" w:rsidR="009D72F6" w:rsidRDefault="009D72F6" w:rsidP="00247C95">
            <w:pPr>
              <w:rPr>
                <w:i/>
                <w:iCs/>
                <w:lang w:val="en-GB"/>
              </w:rPr>
            </w:pPr>
            <w:r w:rsidRPr="007D0ACE">
              <w:rPr>
                <w:i/>
                <w:iCs/>
                <w:lang w:val="en-GB"/>
              </w:rPr>
              <w:t xml:space="preserve">This animal </w:t>
            </w:r>
            <w:proofErr w:type="gramStart"/>
            <w:r w:rsidRPr="007D0ACE">
              <w:rPr>
                <w:i/>
                <w:iCs/>
                <w:lang w:val="en-GB"/>
              </w:rPr>
              <w:t>is called</w:t>
            </w:r>
            <w:proofErr w:type="gramEnd"/>
            <w:r w:rsidR="00B71383">
              <w:rPr>
                <w:i/>
                <w:iCs/>
                <w:lang w:val="en-GB"/>
              </w:rPr>
              <w:t xml:space="preserve"> </w:t>
            </w:r>
            <w:r w:rsidRPr="007D0ACE">
              <w:rPr>
                <w:i/>
                <w:iCs/>
                <w:lang w:val="en-GB"/>
              </w:rPr>
              <w:t xml:space="preserve">… </w:t>
            </w:r>
            <w:r w:rsidRPr="009D72F6">
              <w:rPr>
                <w:i/>
                <w:iCs/>
                <w:lang w:val="en-GB"/>
              </w:rPr>
              <w:t>It lives</w:t>
            </w:r>
            <w:r w:rsidR="00B71383">
              <w:rPr>
                <w:i/>
                <w:iCs/>
                <w:lang w:val="en-GB"/>
              </w:rPr>
              <w:t xml:space="preserve"> </w:t>
            </w:r>
            <w:r w:rsidRPr="009D72F6">
              <w:rPr>
                <w:i/>
                <w:iCs/>
                <w:lang w:val="en-GB"/>
              </w:rPr>
              <w:t>…</w:t>
            </w:r>
            <w:r w:rsidR="007D0ACE">
              <w:rPr>
                <w:i/>
                <w:iCs/>
                <w:lang w:val="en-GB"/>
              </w:rPr>
              <w:t xml:space="preserve"> </w:t>
            </w:r>
          </w:p>
          <w:p w14:paraId="528D7696" w14:textId="38AC7338" w:rsidR="007D0ACE" w:rsidRPr="007D0ACE" w:rsidRDefault="007D0ACE" w:rsidP="00247C95">
            <w:r w:rsidRPr="007D0ACE">
              <w:t xml:space="preserve">Die </w:t>
            </w:r>
            <w:r w:rsidR="00B71383">
              <w:t>LP</w:t>
            </w:r>
            <w:r w:rsidR="00B71383" w:rsidRPr="007D0ACE">
              <w:t xml:space="preserve"> </w:t>
            </w:r>
            <w:r w:rsidRPr="007D0ACE">
              <w:t xml:space="preserve">sammelt die Bilder anschliessend ein. Sie können </w:t>
            </w:r>
            <w:r w:rsidRPr="00443B84">
              <w:t>im Focus dieser</w:t>
            </w:r>
            <w:r w:rsidRPr="007D0ACE">
              <w:t xml:space="preserve"> Unit wieder verwendet w</w:t>
            </w:r>
            <w:r>
              <w:t>er</w:t>
            </w:r>
            <w:r w:rsidRPr="007D0ACE">
              <w:t>den. Siehe Planung Teil 3.</w:t>
            </w:r>
          </w:p>
        </w:tc>
      </w:tr>
      <w:tr w:rsidR="003C78C8" w:rsidRPr="0097399B" w14:paraId="2713765E" w14:textId="77777777" w:rsidTr="00E11EBA">
        <w:tc>
          <w:tcPr>
            <w:tcW w:w="2972" w:type="dxa"/>
          </w:tcPr>
          <w:p w14:paraId="0200E843" w14:textId="77777777" w:rsidR="00BD0915" w:rsidRPr="007D0ACE" w:rsidRDefault="00BD0915" w:rsidP="008B5207">
            <w:pPr>
              <w:rPr>
                <w:b/>
                <w:bCs/>
              </w:rPr>
            </w:pPr>
          </w:p>
          <w:p w14:paraId="77DAF0D5" w14:textId="091B1384" w:rsidR="00BD0915" w:rsidRPr="00D939A1" w:rsidRDefault="00BD0915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AD528A">
              <w:rPr>
                <w:b/>
                <w:bCs/>
                <w:shd w:val="clear" w:color="auto" w:fill="D9D9D9" w:themeFill="background1" w:themeFillShade="D9"/>
              </w:rPr>
              <w:t>4</w:t>
            </w:r>
          </w:p>
          <w:p w14:paraId="2AB99298" w14:textId="5E73C132" w:rsidR="008D26C1" w:rsidRDefault="00BD0915" w:rsidP="008B5207">
            <w:r>
              <w:t>- Aufgabe</w:t>
            </w:r>
            <w:r w:rsidR="00AD528A">
              <w:t xml:space="preserve">n </w:t>
            </w:r>
            <w:r w:rsidR="00F53A36">
              <w:t>6A, 6B, 6C</w:t>
            </w:r>
          </w:p>
          <w:p w14:paraId="03592125" w14:textId="77777777" w:rsidR="00C9141D" w:rsidRDefault="00C9141D" w:rsidP="00702CB8"/>
          <w:p w14:paraId="3A098FEB" w14:textId="77777777" w:rsidR="001004CD" w:rsidRDefault="001004CD" w:rsidP="00702CB8"/>
          <w:p w14:paraId="2170EED2" w14:textId="77777777" w:rsidR="00F53A36" w:rsidRDefault="00F53A36" w:rsidP="00702CB8"/>
          <w:p w14:paraId="410ED34A" w14:textId="77777777" w:rsidR="00F53A36" w:rsidRDefault="00F53A36" w:rsidP="00702CB8"/>
          <w:p w14:paraId="4CD74F99" w14:textId="6BD56370" w:rsidR="00AD528A" w:rsidRPr="001004CD" w:rsidRDefault="001004CD" w:rsidP="00702CB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>
              <w:rPr>
                <w:b/>
                <w:bCs/>
                <w:shd w:val="clear" w:color="auto" w:fill="D9D9D9" w:themeFill="background1" w:themeFillShade="D9"/>
              </w:rPr>
              <w:t>5</w:t>
            </w:r>
          </w:p>
          <w:p w14:paraId="0325C5FA" w14:textId="5A56D996" w:rsidR="00AD528A" w:rsidRDefault="00702CB8" w:rsidP="00702CB8">
            <w:r>
              <w:t xml:space="preserve">- </w:t>
            </w:r>
            <w:r w:rsidR="00F53A36">
              <w:t>Repetition «Questions»</w:t>
            </w:r>
          </w:p>
          <w:p w14:paraId="461613BB" w14:textId="77777777" w:rsidR="00AD528A" w:rsidRDefault="00AD528A" w:rsidP="00702CB8"/>
          <w:p w14:paraId="4F021695" w14:textId="77777777" w:rsidR="00F53A36" w:rsidRDefault="00F53A36" w:rsidP="00702CB8"/>
          <w:p w14:paraId="2E8563E0" w14:textId="77777777" w:rsidR="00F53A36" w:rsidRDefault="00F53A36" w:rsidP="00702CB8"/>
          <w:p w14:paraId="3C804B56" w14:textId="511039DB" w:rsidR="00F53A36" w:rsidRDefault="00F53A36" w:rsidP="00702CB8">
            <w:r>
              <w:t>- Aufgabe</w:t>
            </w:r>
            <w:r w:rsidR="00D4218A">
              <w:t>n</w:t>
            </w:r>
            <w:r>
              <w:t xml:space="preserve"> 7A</w:t>
            </w:r>
            <w:r w:rsidR="00D4218A">
              <w:t>, 7B</w:t>
            </w:r>
          </w:p>
          <w:p w14:paraId="6F080C09" w14:textId="77777777" w:rsidR="00F53A36" w:rsidRDefault="00F53A36" w:rsidP="00702CB8"/>
          <w:p w14:paraId="21B8E04A" w14:textId="77777777" w:rsidR="00F53A36" w:rsidRDefault="00F53A36" w:rsidP="00702CB8"/>
          <w:p w14:paraId="178140B4" w14:textId="77777777" w:rsidR="00F53A36" w:rsidRDefault="00F53A36" w:rsidP="00702CB8"/>
          <w:p w14:paraId="04E7F5AC" w14:textId="77777777" w:rsidR="00D4218A" w:rsidRDefault="00D4218A" w:rsidP="00702CB8"/>
          <w:p w14:paraId="11B4C37A" w14:textId="77777777" w:rsidR="00D4218A" w:rsidRDefault="00D4218A" w:rsidP="00702CB8"/>
          <w:p w14:paraId="1F603B73" w14:textId="77777777" w:rsidR="00F0315C" w:rsidRDefault="00F0315C" w:rsidP="00702CB8"/>
          <w:p w14:paraId="0B5A0E94" w14:textId="77777777" w:rsidR="00573277" w:rsidRDefault="00573277" w:rsidP="00702CB8"/>
          <w:p w14:paraId="40696613" w14:textId="776618E5" w:rsidR="00D4218A" w:rsidRPr="00F0315C" w:rsidRDefault="00F0315C" w:rsidP="00702CB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573277">
              <w:rPr>
                <w:b/>
                <w:bCs/>
                <w:shd w:val="clear" w:color="auto" w:fill="D9D9D9" w:themeFill="background1" w:themeFillShade="D9"/>
              </w:rPr>
              <w:t>6</w:t>
            </w:r>
          </w:p>
          <w:p w14:paraId="64D801B2" w14:textId="43C0312D" w:rsidR="00D4218A" w:rsidRDefault="00D4218A" w:rsidP="00702CB8">
            <w:r>
              <w:t xml:space="preserve">- Interactive </w:t>
            </w:r>
            <w:r w:rsidR="000778A3">
              <w:t>E</w:t>
            </w:r>
            <w:r>
              <w:t>xercise 2, Sea creatures</w:t>
            </w:r>
          </w:p>
          <w:p w14:paraId="54B913B7" w14:textId="77777777" w:rsidR="00D4218A" w:rsidRDefault="00D4218A" w:rsidP="00702CB8"/>
          <w:p w14:paraId="12E2FF57" w14:textId="1AFF5700" w:rsidR="008B7AF7" w:rsidRPr="00A04757" w:rsidRDefault="00D4218A" w:rsidP="006244EE">
            <w:r>
              <w:t>- Aufgaben 8A, 8B</w:t>
            </w:r>
          </w:p>
        </w:tc>
        <w:tc>
          <w:tcPr>
            <w:tcW w:w="3402" w:type="dxa"/>
          </w:tcPr>
          <w:p w14:paraId="296A7A3C" w14:textId="77777777" w:rsidR="00BD0915" w:rsidRPr="001403AD" w:rsidRDefault="00BD0915" w:rsidP="008B5207"/>
          <w:p w14:paraId="74E00A2A" w14:textId="77777777" w:rsidR="00BD0915" w:rsidRPr="001403AD" w:rsidRDefault="00BD0915" w:rsidP="008B5207"/>
          <w:p w14:paraId="51F2DA34" w14:textId="6FC7D3CB" w:rsidR="00BD0915" w:rsidRPr="001340CD" w:rsidRDefault="00BD0915" w:rsidP="008B5207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 w:rsidR="00AD528A">
              <w:rPr>
                <w:lang w:val="en-GB"/>
              </w:rPr>
              <w:t xml:space="preserve"> 1</w:t>
            </w:r>
            <w:r w:rsidR="00F53A36">
              <w:rPr>
                <w:lang w:val="en-GB"/>
              </w:rPr>
              <w:t>22</w:t>
            </w:r>
          </w:p>
          <w:p w14:paraId="3FA3BC3E" w14:textId="4C47AF4D" w:rsidR="00F53A36" w:rsidRDefault="00F53A36" w:rsidP="00F53A36">
            <w:pPr>
              <w:rPr>
                <w:lang w:val="en-GB"/>
              </w:rPr>
            </w:pPr>
            <w:r>
              <w:rPr>
                <w:lang w:val="en-GB"/>
              </w:rPr>
              <w:t>&gt; Support and Boost, S. 87–92:</w:t>
            </w:r>
          </w:p>
          <w:p w14:paraId="707814FC" w14:textId="79F47EC9" w:rsidR="001004CD" w:rsidRDefault="00F53A36" w:rsidP="00F53A36">
            <w:pPr>
              <w:rPr>
                <w:lang w:val="en-GB"/>
              </w:rPr>
            </w:pPr>
            <w:r>
              <w:rPr>
                <w:lang w:val="en-GB"/>
              </w:rPr>
              <w:t>Worksheets 2–7 (General)</w:t>
            </w:r>
          </w:p>
          <w:p w14:paraId="00D4E2F3" w14:textId="77777777" w:rsidR="006C1FDE" w:rsidRDefault="006C1FDE" w:rsidP="0016069B">
            <w:pPr>
              <w:rPr>
                <w:lang w:val="en-GB"/>
              </w:rPr>
            </w:pPr>
          </w:p>
          <w:p w14:paraId="75C57047" w14:textId="77777777" w:rsidR="00F53A36" w:rsidRDefault="00F53A36" w:rsidP="0016069B">
            <w:pPr>
              <w:rPr>
                <w:lang w:val="en-GB"/>
              </w:rPr>
            </w:pPr>
          </w:p>
          <w:p w14:paraId="40FAEC05" w14:textId="77777777" w:rsidR="00F53A36" w:rsidRDefault="00F53A36" w:rsidP="0016069B">
            <w:pPr>
              <w:rPr>
                <w:lang w:val="en-GB"/>
              </w:rPr>
            </w:pPr>
          </w:p>
          <w:p w14:paraId="1F595C46" w14:textId="6F7EDD15" w:rsidR="00AD528A" w:rsidRDefault="00702CB8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F53A36">
              <w:rPr>
                <w:lang w:val="en-GB"/>
              </w:rPr>
              <w:t>Language Companion, S. 15, Questions with question words: wh-questions</w:t>
            </w:r>
          </w:p>
          <w:p w14:paraId="4E91BCCB" w14:textId="77777777" w:rsidR="00AD528A" w:rsidRDefault="00AD528A" w:rsidP="0016069B">
            <w:pPr>
              <w:rPr>
                <w:lang w:val="en-GB"/>
              </w:rPr>
            </w:pPr>
          </w:p>
          <w:p w14:paraId="75C75154" w14:textId="388C90AC" w:rsidR="00AD528A" w:rsidRDefault="00665667" w:rsidP="0016069B">
            <w:pPr>
              <w:rPr>
                <w:lang w:val="en-GB"/>
              </w:rPr>
            </w:pPr>
            <w:r>
              <w:rPr>
                <w:lang w:val="en-GB"/>
              </w:rPr>
              <w:t>&gt; Coursebook, S</w:t>
            </w:r>
            <w:r w:rsidR="001E207E">
              <w:rPr>
                <w:lang w:val="en-GB"/>
              </w:rPr>
              <w:t>.</w:t>
            </w:r>
            <w:r>
              <w:rPr>
                <w:lang w:val="en-GB"/>
              </w:rPr>
              <w:t xml:space="preserve"> 1</w:t>
            </w:r>
            <w:r w:rsidR="00F53A36">
              <w:rPr>
                <w:lang w:val="en-GB"/>
              </w:rPr>
              <w:t>22</w:t>
            </w:r>
          </w:p>
          <w:p w14:paraId="4E73C20E" w14:textId="637281B2" w:rsidR="00AD528A" w:rsidRDefault="00AD528A" w:rsidP="0016069B">
            <w:pPr>
              <w:rPr>
                <w:lang w:val="en-GB"/>
              </w:rPr>
            </w:pPr>
          </w:p>
          <w:p w14:paraId="77C6ADD0" w14:textId="77777777" w:rsidR="00AD528A" w:rsidRDefault="00AD528A" w:rsidP="0016069B">
            <w:pPr>
              <w:rPr>
                <w:lang w:val="en-GB"/>
              </w:rPr>
            </w:pPr>
          </w:p>
          <w:p w14:paraId="1D1300BE" w14:textId="77777777" w:rsidR="0085091C" w:rsidRDefault="0085091C" w:rsidP="0016069B">
            <w:pPr>
              <w:rPr>
                <w:lang w:val="en-GB"/>
              </w:rPr>
            </w:pPr>
          </w:p>
          <w:p w14:paraId="29AAD01B" w14:textId="77777777" w:rsidR="0085091C" w:rsidRDefault="0085091C" w:rsidP="0016069B">
            <w:pPr>
              <w:rPr>
                <w:lang w:val="en-GB"/>
              </w:rPr>
            </w:pPr>
          </w:p>
          <w:p w14:paraId="3EEE0680" w14:textId="77777777" w:rsidR="00D4218A" w:rsidRDefault="00D4218A" w:rsidP="0016069B">
            <w:pPr>
              <w:rPr>
                <w:lang w:val="en-GB"/>
              </w:rPr>
            </w:pPr>
          </w:p>
          <w:p w14:paraId="4CDAF0C7" w14:textId="77777777" w:rsidR="00F0315C" w:rsidRDefault="00F0315C" w:rsidP="0016069B">
            <w:pPr>
              <w:rPr>
                <w:lang w:val="en-GB"/>
              </w:rPr>
            </w:pPr>
          </w:p>
          <w:p w14:paraId="25624A90" w14:textId="77777777" w:rsidR="00573277" w:rsidRDefault="00573277" w:rsidP="0016069B">
            <w:pPr>
              <w:rPr>
                <w:lang w:val="en-GB"/>
              </w:rPr>
            </w:pPr>
          </w:p>
          <w:p w14:paraId="01A120BC" w14:textId="77777777" w:rsidR="00573277" w:rsidRDefault="00573277" w:rsidP="0016069B">
            <w:pPr>
              <w:rPr>
                <w:lang w:val="en-GB"/>
              </w:rPr>
            </w:pPr>
          </w:p>
          <w:p w14:paraId="407E499C" w14:textId="4CBCCA13" w:rsidR="00D4218A" w:rsidRDefault="00D4218A" w:rsidP="0016069B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2B3A358F" w14:textId="77777777" w:rsidR="00D4218A" w:rsidRDefault="00D4218A" w:rsidP="0016069B">
            <w:pPr>
              <w:rPr>
                <w:lang w:val="en-GB"/>
              </w:rPr>
            </w:pPr>
          </w:p>
          <w:p w14:paraId="7B92E088" w14:textId="77777777" w:rsidR="00573277" w:rsidRDefault="00573277" w:rsidP="0016069B">
            <w:pPr>
              <w:rPr>
                <w:lang w:val="en-GB"/>
              </w:rPr>
            </w:pPr>
          </w:p>
          <w:p w14:paraId="55981AB3" w14:textId="79412D8D" w:rsidR="008B7AF7" w:rsidRPr="001340CD" w:rsidRDefault="007B5B9D" w:rsidP="00ED646E">
            <w:pPr>
              <w:rPr>
                <w:lang w:val="en-GB"/>
              </w:rPr>
            </w:pPr>
            <w:r>
              <w:rPr>
                <w:lang w:val="en-GB"/>
              </w:rPr>
              <w:t>&gt; Coursebook, S.</w:t>
            </w:r>
            <w:r w:rsidR="00B71383">
              <w:rPr>
                <w:lang w:val="en-GB"/>
              </w:rPr>
              <w:t xml:space="preserve"> </w:t>
            </w:r>
            <w:r>
              <w:rPr>
                <w:lang w:val="en-GB"/>
              </w:rPr>
              <w:t>125</w:t>
            </w:r>
          </w:p>
        </w:tc>
        <w:tc>
          <w:tcPr>
            <w:tcW w:w="7903" w:type="dxa"/>
          </w:tcPr>
          <w:p w14:paraId="00C3551A" w14:textId="7A22F17C" w:rsidR="00BD0915" w:rsidRPr="001403AD" w:rsidRDefault="00BD0915" w:rsidP="008B5207">
            <w:pPr>
              <w:rPr>
                <w:lang w:val="en-GB"/>
              </w:rPr>
            </w:pPr>
          </w:p>
          <w:p w14:paraId="1E9BBECB" w14:textId="77777777" w:rsidR="00BD0915" w:rsidRPr="001403AD" w:rsidRDefault="00BD0915" w:rsidP="008B5207">
            <w:pPr>
              <w:rPr>
                <w:lang w:val="en-GB"/>
              </w:rPr>
            </w:pPr>
          </w:p>
          <w:p w14:paraId="7D079AB3" w14:textId="21D2A6C1" w:rsidR="00090603" w:rsidRPr="00E11EBA" w:rsidRDefault="00CE5ECD" w:rsidP="00090603">
            <w:r>
              <w:t>Nach Au</w:t>
            </w:r>
            <w:r w:rsidR="00224636">
              <w:t>f</w:t>
            </w:r>
            <w:r>
              <w:t>gabe 6C füllen die SuS zu zweit d</w:t>
            </w:r>
            <w:r w:rsidR="00224636">
              <w:t>as farbige</w:t>
            </w:r>
            <w:r>
              <w:t xml:space="preserve"> </w:t>
            </w:r>
            <w:r w:rsidRPr="00443B84">
              <w:t>Factsheet über</w:t>
            </w:r>
            <w:r>
              <w:t xml:space="preserve"> ihr Tier </w:t>
            </w:r>
            <w:r w:rsidR="00224636">
              <w:t>im Coursebook (S.</w:t>
            </w:r>
            <w:r w:rsidR="00B71383">
              <w:t xml:space="preserve"> </w:t>
            </w:r>
            <w:r w:rsidR="00224636">
              <w:t xml:space="preserve">122–125) </w:t>
            </w:r>
            <w:r>
              <w:t>aus</w:t>
            </w:r>
            <w:r w:rsidR="00224636">
              <w:t>.</w:t>
            </w:r>
          </w:p>
          <w:p w14:paraId="0C4D5F6E" w14:textId="77777777" w:rsidR="00090603" w:rsidRPr="00E11EBA" w:rsidRDefault="00090603" w:rsidP="00090603"/>
          <w:p w14:paraId="670B1D52" w14:textId="77777777" w:rsidR="001004CD" w:rsidRDefault="001004CD" w:rsidP="000C3D2D"/>
          <w:p w14:paraId="374BAD68" w14:textId="77777777" w:rsidR="006C1FDE" w:rsidRDefault="006C1FDE" w:rsidP="000C3D2D"/>
          <w:p w14:paraId="014E7EE4" w14:textId="77777777" w:rsidR="00F53A36" w:rsidRDefault="00F53A36" w:rsidP="000C3D2D"/>
          <w:p w14:paraId="6AA6226C" w14:textId="6C436BB2" w:rsidR="00F53A36" w:rsidRDefault="00F53A36" w:rsidP="000C3D2D">
            <w:r>
              <w:t>Bevor die SuS eigene Fragen über die Meerestiere form</w:t>
            </w:r>
            <w:r w:rsidR="00B71383">
              <w:t>ulier</w:t>
            </w:r>
            <w:r>
              <w:t>en, repetieren sie die Regel zur Bildung von Wh-Fragen.</w:t>
            </w:r>
          </w:p>
          <w:p w14:paraId="6BEAF785" w14:textId="77777777" w:rsidR="00F53A36" w:rsidRDefault="00F53A36" w:rsidP="000C3D2D"/>
          <w:p w14:paraId="553F70B4" w14:textId="77777777" w:rsidR="00F53A36" w:rsidRDefault="00F53A36" w:rsidP="000C3D2D"/>
          <w:p w14:paraId="270FE00F" w14:textId="7C89F4F8" w:rsidR="008B7AF7" w:rsidRPr="00E6781A" w:rsidRDefault="00CE5ECD" w:rsidP="00573277">
            <w:r w:rsidRPr="00CE5ECD">
              <w:rPr>
                <w:lang w:val="en-GB"/>
              </w:rPr>
              <w:t xml:space="preserve">Variante: </w:t>
            </w:r>
            <w:r w:rsidR="00F53A36" w:rsidRPr="00CE5ECD">
              <w:rPr>
                <w:lang w:val="en-GB"/>
              </w:rPr>
              <w:t xml:space="preserve">Die SuS arbeiten </w:t>
            </w:r>
            <w:r>
              <w:rPr>
                <w:lang w:val="en-GB"/>
              </w:rPr>
              <w:t xml:space="preserve">zuerst </w:t>
            </w:r>
            <w:r w:rsidR="00F53A36" w:rsidRPr="00CE5ECD">
              <w:rPr>
                <w:lang w:val="en-GB"/>
              </w:rPr>
              <w:t>in Dreiergruppen</w:t>
            </w:r>
            <w:r w:rsidRPr="00CE5ECD">
              <w:rPr>
                <w:lang w:val="en-GB"/>
              </w:rPr>
              <w:t xml:space="preserve"> (</w:t>
            </w:r>
            <w:r>
              <w:rPr>
                <w:lang w:val="en-GB"/>
              </w:rPr>
              <w:t xml:space="preserve">Gruppe </w:t>
            </w:r>
            <w:r w:rsidRPr="00CE5ECD">
              <w:rPr>
                <w:lang w:val="en-GB"/>
              </w:rPr>
              <w:t xml:space="preserve">A: </w:t>
            </w:r>
            <w:r w:rsidRPr="00443B84">
              <w:rPr>
                <w:i/>
                <w:iCs/>
                <w:lang w:val="en-GB"/>
              </w:rPr>
              <w:t>The whale shark, The banded sea krait, The pygmy seahorse</w:t>
            </w:r>
            <w:r>
              <w:rPr>
                <w:lang w:val="en-GB"/>
              </w:rPr>
              <w:t xml:space="preserve">; Gruppe B: </w:t>
            </w:r>
            <w:r w:rsidRPr="00443B84">
              <w:rPr>
                <w:i/>
                <w:iCs/>
                <w:lang w:val="en-GB"/>
              </w:rPr>
              <w:t>The mola mola, The nautilus, The dugong</w:t>
            </w:r>
            <w:r>
              <w:rPr>
                <w:lang w:val="en-GB"/>
              </w:rPr>
              <w:t xml:space="preserve">). </w:t>
            </w:r>
            <w:r w:rsidRPr="00CE5ECD">
              <w:t>Dann arbeiten sie zu zweit – eine Person au</w:t>
            </w:r>
            <w:r>
              <w:t xml:space="preserve">s </w:t>
            </w:r>
            <w:r w:rsidRPr="00CE5ECD">
              <w:t>einer A</w:t>
            </w:r>
            <w:r>
              <w:t>-Gruppe und eine Person aus einer B-Gruppe – zusammen und fragen nochmals nach den fehlenden Informationen über die anderen Tiere. So können die Wh-Fragen noch intensiver geübt werden.</w:t>
            </w:r>
          </w:p>
        </w:tc>
      </w:tr>
      <w:tr w:rsidR="003C78C8" w:rsidRPr="0097399B" w14:paraId="1054142A" w14:textId="77777777" w:rsidTr="00E11EBA">
        <w:tc>
          <w:tcPr>
            <w:tcW w:w="2972" w:type="dxa"/>
          </w:tcPr>
          <w:p w14:paraId="75C95E07" w14:textId="77777777" w:rsidR="00717907" w:rsidRPr="00E11EBA" w:rsidRDefault="00717907" w:rsidP="005134BD">
            <w:pPr>
              <w:rPr>
                <w:b/>
                <w:bCs/>
                <w:highlight w:val="lightGray"/>
                <w:lang w:val="en-GB"/>
              </w:rPr>
            </w:pPr>
          </w:p>
          <w:p w14:paraId="049643B6" w14:textId="5EA4DD44" w:rsidR="005134BD" w:rsidRPr="008450FB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3F34C43C" w14:textId="77777777" w:rsidR="00CB2DD1" w:rsidRDefault="005134BD" w:rsidP="00573277">
            <w:pPr>
              <w:rPr>
                <w:lang w:val="en-GB"/>
              </w:rPr>
            </w:pPr>
            <w:r w:rsidRPr="00DC561A">
              <w:rPr>
                <w:lang w:val="en-GB"/>
              </w:rPr>
              <w:t xml:space="preserve">- </w:t>
            </w:r>
            <w:r w:rsidR="00573277">
              <w:rPr>
                <w:lang w:val="en-GB"/>
              </w:rPr>
              <w:t>Fascinating creatures: a quiz</w:t>
            </w:r>
          </w:p>
          <w:p w14:paraId="519FEFAB" w14:textId="7FBA4A09" w:rsidR="001C00FC" w:rsidRDefault="00C0604C" w:rsidP="00A30C12">
            <w:pPr>
              <w:rPr>
                <w:lang w:val="en-GB"/>
              </w:rPr>
            </w:pPr>
            <w:r w:rsidRPr="003D5357">
              <w:rPr>
                <w:lang w:val="en-GB"/>
              </w:rPr>
              <w:t xml:space="preserve">- </w:t>
            </w:r>
            <w:r w:rsidR="001C00FC">
              <w:rPr>
                <w:lang w:val="en-GB"/>
              </w:rPr>
              <w:t xml:space="preserve">Repetition </w:t>
            </w:r>
            <w:r w:rsidR="003D5357" w:rsidRPr="003D5357">
              <w:rPr>
                <w:lang w:val="en-GB"/>
              </w:rPr>
              <w:t>Fragewörter:</w:t>
            </w:r>
          </w:p>
          <w:p w14:paraId="7DCD642A" w14:textId="3D67C93D" w:rsidR="00A30C12" w:rsidRDefault="003D5357" w:rsidP="00A30C12">
            <w:pPr>
              <w:rPr>
                <w:lang w:val="en-GB"/>
              </w:rPr>
            </w:pPr>
            <w:r w:rsidRPr="003D5357">
              <w:rPr>
                <w:lang w:val="en-GB"/>
              </w:rPr>
              <w:t>Who?, What?, Which?, Why?, When?, Where?, How?, How much/</w:t>
            </w:r>
            <w:proofErr w:type="gramStart"/>
            <w:r w:rsidRPr="003D5357">
              <w:rPr>
                <w:lang w:val="en-GB"/>
              </w:rPr>
              <w:t>many</w:t>
            </w:r>
            <w:proofErr w:type="gramEnd"/>
            <w:r w:rsidRPr="003D5357">
              <w:rPr>
                <w:lang w:val="en-GB"/>
              </w:rPr>
              <w:t>?</w:t>
            </w:r>
          </w:p>
          <w:p w14:paraId="5288FAB2" w14:textId="77777777" w:rsidR="003D5357" w:rsidRPr="003D5357" w:rsidRDefault="003D5357" w:rsidP="00A30C12">
            <w:pPr>
              <w:rPr>
                <w:highlight w:val="lightGray"/>
                <w:lang w:val="en-GB"/>
              </w:rPr>
            </w:pPr>
          </w:p>
          <w:p w14:paraId="4B889738" w14:textId="77777777" w:rsidR="00A30C12" w:rsidRDefault="00A30C12" w:rsidP="00A30C12">
            <w:r>
              <w:t>Zusätzliches Training aller Lernwörter:</w:t>
            </w:r>
          </w:p>
          <w:p w14:paraId="521E11D7" w14:textId="00682202" w:rsidR="00A30C12" w:rsidRDefault="00A30C12" w:rsidP="00A30C12">
            <w:r>
              <w:t xml:space="preserve">- Interactive </w:t>
            </w:r>
            <w:r w:rsidR="000778A3">
              <w:t>E</w:t>
            </w:r>
            <w:r>
              <w:t>xercise 4, Fascinating creatures</w:t>
            </w:r>
          </w:p>
          <w:p w14:paraId="25CB65AC" w14:textId="503D8165" w:rsidR="00A30C12" w:rsidRDefault="00A30C12" w:rsidP="00A30C12">
            <w:r>
              <w:t>- Aufgabe 1A</w:t>
            </w:r>
          </w:p>
          <w:p w14:paraId="0F2FB846" w14:textId="669F3E6B" w:rsidR="00A30C12" w:rsidRPr="00A30C12" w:rsidRDefault="00A30C12" w:rsidP="00A30C12">
            <w:pPr>
              <w:rPr>
                <w:highlight w:val="lightGray"/>
              </w:rPr>
            </w:pPr>
            <w:r>
              <w:t>- Zusätzliches Übungsmaterial</w:t>
            </w:r>
          </w:p>
        </w:tc>
        <w:tc>
          <w:tcPr>
            <w:tcW w:w="3402" w:type="dxa"/>
          </w:tcPr>
          <w:p w14:paraId="4A1B03EE" w14:textId="77777777" w:rsidR="005134BD" w:rsidRPr="00A30C12" w:rsidRDefault="005134BD" w:rsidP="008B5207"/>
          <w:p w14:paraId="0DD93DD8" w14:textId="77777777" w:rsidR="00717907" w:rsidRPr="00A30C12" w:rsidRDefault="00717907" w:rsidP="00717907"/>
          <w:p w14:paraId="77992715" w14:textId="7B22F838" w:rsidR="00A81C14" w:rsidRDefault="00717907" w:rsidP="00CB2DD1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CB2DD1">
              <w:rPr>
                <w:lang w:val="en-GB"/>
              </w:rPr>
              <w:t xml:space="preserve"> </w:t>
            </w:r>
            <w:r w:rsidR="00573277">
              <w:rPr>
                <w:lang w:val="en-GB"/>
              </w:rPr>
              <w:t>47</w:t>
            </w:r>
          </w:p>
          <w:p w14:paraId="1C1F6018" w14:textId="77777777" w:rsidR="00902240" w:rsidRDefault="00902240" w:rsidP="00CB2DD1">
            <w:pPr>
              <w:rPr>
                <w:lang w:val="en-GB"/>
              </w:rPr>
            </w:pPr>
          </w:p>
          <w:p w14:paraId="3E847564" w14:textId="77777777" w:rsidR="00A30C12" w:rsidRDefault="00A30C12" w:rsidP="00A30C12">
            <w:pPr>
              <w:rPr>
                <w:lang w:val="en-GB"/>
              </w:rPr>
            </w:pPr>
          </w:p>
          <w:p w14:paraId="3FFBEDD0" w14:textId="77777777" w:rsidR="00A30C12" w:rsidRDefault="00A30C12" w:rsidP="00A30C12">
            <w:pPr>
              <w:rPr>
                <w:lang w:val="en-GB"/>
              </w:rPr>
            </w:pPr>
          </w:p>
          <w:p w14:paraId="4A3641C5" w14:textId="77777777" w:rsidR="003D5357" w:rsidRDefault="003D5357" w:rsidP="00A30C12">
            <w:pPr>
              <w:rPr>
                <w:lang w:val="en-GB"/>
              </w:rPr>
            </w:pPr>
          </w:p>
          <w:p w14:paraId="1353C8ED" w14:textId="77777777" w:rsidR="003D5357" w:rsidRDefault="003D5357" w:rsidP="00A30C12">
            <w:pPr>
              <w:rPr>
                <w:lang w:val="en-GB"/>
              </w:rPr>
            </w:pPr>
          </w:p>
          <w:p w14:paraId="623867F8" w14:textId="77777777" w:rsidR="003D5357" w:rsidRDefault="003D5357" w:rsidP="00A30C12">
            <w:pPr>
              <w:rPr>
                <w:lang w:val="en-GB"/>
              </w:rPr>
            </w:pPr>
          </w:p>
          <w:p w14:paraId="09239ED2" w14:textId="77777777" w:rsidR="003D5357" w:rsidRDefault="003D5357" w:rsidP="00A30C12">
            <w:pPr>
              <w:rPr>
                <w:lang w:val="en-GB"/>
              </w:rPr>
            </w:pPr>
          </w:p>
          <w:p w14:paraId="4420FDBB" w14:textId="77777777" w:rsidR="00A30C12" w:rsidRDefault="00A30C12" w:rsidP="00A30C12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2811CB7B" w14:textId="77777777" w:rsidR="00A30C12" w:rsidRDefault="00A30C12" w:rsidP="00A30C12">
            <w:pPr>
              <w:rPr>
                <w:lang w:val="en-GB"/>
              </w:rPr>
            </w:pPr>
          </w:p>
          <w:p w14:paraId="6F607717" w14:textId="77777777" w:rsidR="00A30C12" w:rsidRDefault="00A30C12" w:rsidP="00A30C12">
            <w:pPr>
              <w:rPr>
                <w:lang w:val="en-GB"/>
              </w:rPr>
            </w:pPr>
            <w:r>
              <w:rPr>
                <w:lang w:val="en-GB"/>
              </w:rPr>
              <w:t>&gt; Top-up, S. 55</w:t>
            </w:r>
          </w:p>
          <w:p w14:paraId="34BD1319" w14:textId="35F8D06D" w:rsidR="00A30C12" w:rsidRPr="00A30C12" w:rsidRDefault="00A30C12" w:rsidP="00A30C12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</w:tc>
        <w:tc>
          <w:tcPr>
            <w:tcW w:w="7903" w:type="dxa"/>
          </w:tcPr>
          <w:p w14:paraId="19B31172" w14:textId="77777777" w:rsidR="005134BD" w:rsidRPr="001705C8" w:rsidRDefault="005134BD" w:rsidP="008B5207"/>
          <w:p w14:paraId="05B10B9F" w14:textId="7CF1B96C" w:rsidR="00717907" w:rsidRPr="00247355" w:rsidRDefault="00717907" w:rsidP="00717907">
            <w:r w:rsidRPr="00247355">
              <w:t xml:space="preserve">Die Lernwörter können auch </w:t>
            </w:r>
            <w:r>
              <w:t xml:space="preserve">mit </w:t>
            </w:r>
            <w:r w:rsidRPr="00443B84">
              <w:t>dem VocaTrainer geübt</w:t>
            </w:r>
            <w:r>
              <w:t xml:space="preserve"> werden.</w:t>
            </w:r>
          </w:p>
          <w:p w14:paraId="37848D3A" w14:textId="77777777" w:rsidR="00717907" w:rsidRDefault="00717907" w:rsidP="00717907"/>
          <w:p w14:paraId="48D8E844" w14:textId="77777777" w:rsidR="00124162" w:rsidRDefault="00124162" w:rsidP="00124162"/>
          <w:p w14:paraId="4DD1564D" w14:textId="77777777" w:rsidR="00124162" w:rsidRDefault="00124162" w:rsidP="00124162"/>
          <w:p w14:paraId="4F7C1573" w14:textId="77777777" w:rsidR="00124162" w:rsidRDefault="00124162" w:rsidP="00124162"/>
          <w:p w14:paraId="1BB31659" w14:textId="77777777" w:rsidR="00A30C12" w:rsidRPr="00A30C12" w:rsidRDefault="00A30C12" w:rsidP="00A30C12"/>
          <w:p w14:paraId="3421873B" w14:textId="77777777" w:rsidR="00A30C12" w:rsidRDefault="00A30C12" w:rsidP="00A30C12"/>
          <w:p w14:paraId="116DA46B" w14:textId="77777777" w:rsidR="00A30C12" w:rsidRDefault="00A30C12" w:rsidP="00A30C12"/>
          <w:p w14:paraId="63A7D8B3" w14:textId="77777777" w:rsidR="003D5357" w:rsidRDefault="003D5357" w:rsidP="00A30C12"/>
          <w:p w14:paraId="3159BC8A" w14:textId="77777777" w:rsidR="003D5357" w:rsidRDefault="003D5357" w:rsidP="00A30C12"/>
          <w:p w14:paraId="33714BB7" w14:textId="77777777" w:rsidR="003D5357" w:rsidRDefault="003D5357" w:rsidP="00A30C12"/>
          <w:p w14:paraId="713AA368" w14:textId="77777777" w:rsidR="003D5357" w:rsidRDefault="003D5357" w:rsidP="00A30C12"/>
          <w:p w14:paraId="54926C5D" w14:textId="0CB0F0F3" w:rsidR="00A30C12" w:rsidRPr="00A30C12" w:rsidRDefault="00A30C12" w:rsidP="00A30C12">
            <w:r>
              <w:t>Zu allen Lernwörtern der Unit 6 können individuelle Arbeitsblätter zusammengestellt werden. («Vocabulary only»-Schalter &gt; Ja)</w:t>
            </w:r>
          </w:p>
        </w:tc>
      </w:tr>
      <w:tr w:rsidR="00CB2DD1" w:rsidRPr="0090646B" w14:paraId="7AE71EDB" w14:textId="77777777" w:rsidTr="00E11EBA">
        <w:tc>
          <w:tcPr>
            <w:tcW w:w="2972" w:type="dxa"/>
          </w:tcPr>
          <w:p w14:paraId="4732CB09" w14:textId="77777777" w:rsidR="00CB2DD1" w:rsidRPr="00952136" w:rsidRDefault="00CB2DD1" w:rsidP="00CB2DD1">
            <w:pPr>
              <w:rPr>
                <w:b/>
                <w:bCs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5F44FD11" w14:textId="172DA8A2" w:rsidR="00CB2DD1" w:rsidRPr="00BA7FF0" w:rsidRDefault="00BA7FF0" w:rsidP="005134BD">
            <w:pPr>
              <w:rPr>
                <w:b/>
                <w:bCs/>
                <w:highlight w:val="lightGray"/>
                <w:lang w:val="en-GB"/>
              </w:rPr>
            </w:pPr>
            <w:r w:rsidRPr="00BA7FF0">
              <w:rPr>
                <w:lang w:val="en-GB"/>
              </w:rPr>
              <w:t>- LS</w:t>
            </w:r>
            <w:r w:rsidR="00112578">
              <w:rPr>
                <w:lang w:val="en-GB"/>
              </w:rPr>
              <w:t xml:space="preserve">1 – Questions </w:t>
            </w:r>
            <w:r w:rsidR="007A1FA8">
              <w:rPr>
                <w:lang w:val="en-GB"/>
              </w:rPr>
              <w:t>(</w:t>
            </w:r>
            <w:r w:rsidR="00112578">
              <w:rPr>
                <w:lang w:val="en-GB"/>
              </w:rPr>
              <w:t>The sea</w:t>
            </w:r>
            <w:r w:rsidR="007A1FA8">
              <w:rPr>
                <w:lang w:val="en-GB"/>
              </w:rPr>
              <w:t>)</w:t>
            </w:r>
          </w:p>
        </w:tc>
        <w:tc>
          <w:tcPr>
            <w:tcW w:w="3402" w:type="dxa"/>
          </w:tcPr>
          <w:p w14:paraId="4842965B" w14:textId="77777777" w:rsidR="00CB2DD1" w:rsidRDefault="00CB2DD1" w:rsidP="008B5207">
            <w:pPr>
              <w:rPr>
                <w:lang w:val="en-GB"/>
              </w:rPr>
            </w:pPr>
          </w:p>
          <w:p w14:paraId="55D41E9D" w14:textId="1A1C73DF" w:rsidR="00BA7FF0" w:rsidRDefault="00BA7FF0" w:rsidP="00BA7FF0">
            <w:pPr>
              <w:rPr>
                <w:lang w:val="en-GB"/>
              </w:rPr>
            </w:pPr>
            <w:r>
              <w:rPr>
                <w:lang w:val="en-GB"/>
              </w:rPr>
              <w:t xml:space="preserve">&gt; Evaluations, S. </w:t>
            </w:r>
            <w:r w:rsidR="00112578">
              <w:rPr>
                <w:lang w:val="en-GB"/>
              </w:rPr>
              <w:t>54</w:t>
            </w:r>
          </w:p>
          <w:p w14:paraId="74AD5348" w14:textId="72860A1D" w:rsidR="00BA7FF0" w:rsidRPr="00BA7FF0" w:rsidRDefault="00BA7FF0" w:rsidP="00BA7FF0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</w:tc>
        <w:tc>
          <w:tcPr>
            <w:tcW w:w="7903" w:type="dxa"/>
          </w:tcPr>
          <w:p w14:paraId="521CB3C9" w14:textId="77777777" w:rsidR="00CB2DD1" w:rsidRPr="00E11EBA" w:rsidRDefault="00CB2DD1" w:rsidP="008B5207"/>
          <w:p w14:paraId="3860F6C1" w14:textId="35233B13" w:rsidR="0090646B" w:rsidRPr="0090646B" w:rsidRDefault="0094146E" w:rsidP="008B5207">
            <w:r>
              <w:t>H</w:t>
            </w:r>
            <w:r w:rsidR="007A1FA8">
              <w:t>i</w:t>
            </w:r>
            <w:r>
              <w:t>er</w:t>
            </w:r>
            <w:r w:rsidR="0090646B" w:rsidRPr="0090646B">
              <w:t xml:space="preserve"> wird </w:t>
            </w:r>
            <w:r w:rsidR="00112578">
              <w:t>die Bildung von Wh-Fragen (Lernziel 5)</w:t>
            </w:r>
            <w:r w:rsidR="0090646B">
              <w:t xml:space="preserve"> </w:t>
            </w:r>
            <w:r w:rsidR="00112578">
              <w:t xml:space="preserve">schriftlich </w:t>
            </w:r>
            <w:r w:rsidR="0090646B">
              <w:t>geprüft.</w:t>
            </w:r>
          </w:p>
        </w:tc>
      </w:tr>
    </w:tbl>
    <w:p w14:paraId="530E5C06" w14:textId="4DF80B99" w:rsidR="0066311B" w:rsidRPr="0090646B" w:rsidRDefault="00BD0915" w:rsidP="00BD0915">
      <w:pPr>
        <w:tabs>
          <w:tab w:val="left" w:pos="14040"/>
        </w:tabs>
      </w:pPr>
      <w:r w:rsidRPr="0090646B">
        <w:tab/>
      </w:r>
    </w:p>
    <w:p w14:paraId="3FE1CF43" w14:textId="77777777" w:rsidR="0066311B" w:rsidRPr="0090646B" w:rsidRDefault="0066311B">
      <w:r w:rsidRPr="0090646B">
        <w:br w:type="page"/>
      </w:r>
    </w:p>
    <w:p w14:paraId="10A99F22" w14:textId="4DC95C8E" w:rsidR="0066311B" w:rsidRPr="008F74F6" w:rsidRDefault="00EB4E9C" w:rsidP="0066311B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271515"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271515">
        <w:rPr>
          <w:b/>
          <w:bCs/>
          <w:sz w:val="24"/>
          <w:szCs w:val="24"/>
          <w:lang w:val="en-GB"/>
        </w:rPr>
        <w:t>The deep blue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443B84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7A8EE179" w14:textId="3C4DB0A2" w:rsidR="00631433" w:rsidRDefault="0066311B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896E59">
              <w:rPr>
                <w:b/>
                <w:bCs/>
                <w:lang w:val="en-GB"/>
              </w:rPr>
              <w:t>7</w:t>
            </w:r>
            <w:r>
              <w:rPr>
                <w:lang w:val="en-GB"/>
              </w:rPr>
              <w:tab/>
            </w:r>
            <w:r w:rsidR="00425F31">
              <w:rPr>
                <w:lang w:val="en-GB"/>
              </w:rPr>
              <w:t>Reading: I can understand a short post in a discussion forum in which an opinion is expressed.</w:t>
            </w:r>
          </w:p>
          <w:p w14:paraId="67C74DC6" w14:textId="326CE0B3" w:rsidR="008866F2" w:rsidRDefault="008866F2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Lernziel </w:t>
            </w:r>
            <w:r w:rsidR="00425F31">
              <w:rPr>
                <w:b/>
                <w:bCs/>
                <w:lang w:val="en-GB"/>
              </w:rPr>
              <w:t>8</w:t>
            </w:r>
            <w:r>
              <w:rPr>
                <w:b/>
                <w:bCs/>
                <w:lang w:val="en-GB"/>
              </w:rPr>
              <w:tab/>
            </w:r>
            <w:r w:rsidR="00425F31" w:rsidRPr="00425F31">
              <w:rPr>
                <w:lang w:val="en-GB"/>
              </w:rPr>
              <w:t>Writing: I can join sentences, for example for adding an idea, giving a reason or describing an effect</w:t>
            </w:r>
            <w:r w:rsidR="00DF7797">
              <w:rPr>
                <w:lang w:val="en-GB"/>
              </w:rPr>
              <w:t>,</w:t>
            </w:r>
            <w:r w:rsidR="006F12DA">
              <w:rPr>
                <w:lang w:val="en-GB"/>
              </w:rPr>
              <w:t xml:space="preserve"> using the </w:t>
            </w:r>
            <w:r w:rsidR="00097E10">
              <w:rPr>
                <w:lang w:val="en-GB"/>
              </w:rPr>
              <w:tab/>
            </w:r>
            <w:r w:rsidR="00097E10">
              <w:rPr>
                <w:lang w:val="en-GB"/>
              </w:rPr>
              <w:tab/>
            </w:r>
            <w:r w:rsidR="00097E10">
              <w:rPr>
                <w:lang w:val="en-GB"/>
              </w:rPr>
              <w:tab/>
            </w:r>
            <w:r w:rsidR="006F12DA">
              <w:rPr>
                <w:lang w:val="en-GB"/>
              </w:rPr>
              <w:t xml:space="preserve">conjunctions </w:t>
            </w:r>
            <w:r w:rsidR="006B2CEF" w:rsidRPr="00A67301">
              <w:rPr>
                <w:i/>
                <w:iCs/>
                <w:lang w:val="en-GB"/>
              </w:rPr>
              <w:t>and, but, or, because, (in order) to, so (that)</w:t>
            </w:r>
            <w:r w:rsidR="006F12DA" w:rsidRPr="00A67301">
              <w:rPr>
                <w:i/>
                <w:iCs/>
                <w:lang w:val="en-GB"/>
              </w:rPr>
              <w:t>.</w:t>
            </w:r>
          </w:p>
          <w:p w14:paraId="1F987318" w14:textId="37274FF2" w:rsidR="009D2B93" w:rsidRPr="00425F31" w:rsidRDefault="009D2B93" w:rsidP="00425F3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631433">
              <w:rPr>
                <w:b/>
                <w:bCs/>
                <w:lang w:val="en-GB"/>
              </w:rPr>
              <w:t xml:space="preserve">Lernziel </w:t>
            </w:r>
            <w:r w:rsidR="00425F31">
              <w:rPr>
                <w:b/>
                <w:bCs/>
                <w:lang w:val="en-GB"/>
              </w:rPr>
              <w:t>9</w:t>
            </w:r>
            <w:r>
              <w:rPr>
                <w:lang w:val="en-GB"/>
              </w:rPr>
              <w:tab/>
            </w:r>
            <w:r w:rsidR="00425F31">
              <w:rPr>
                <w:lang w:val="en-GB"/>
              </w:rPr>
              <w:t>Writing: I can express my wishes and hopes on the subject of protecting the environment.</w:t>
            </w: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7AC200F9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097E10">
              <w:rPr>
                <w:b/>
                <w:bCs/>
              </w:rPr>
              <w:t>5</w:t>
            </w:r>
            <w:r w:rsidR="00663909">
              <w:rPr>
                <w:b/>
                <w:bCs/>
              </w:rPr>
              <w:t>–</w:t>
            </w:r>
            <w:r w:rsidR="00097E10">
              <w:rPr>
                <w:b/>
                <w:bCs/>
              </w:rPr>
              <w:t>6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E11EBA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3D0BA3" w14:paraId="026BAF77" w14:textId="77777777" w:rsidTr="00E11EBA">
        <w:tc>
          <w:tcPr>
            <w:tcW w:w="2972" w:type="dxa"/>
          </w:tcPr>
          <w:p w14:paraId="5BD3BE7F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653FF370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  <w:r w:rsidRPr="00404734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616AFFB4" w14:textId="07E24179" w:rsidR="0066311B" w:rsidRPr="00404734" w:rsidRDefault="0066311B" w:rsidP="008B5207">
            <w:pPr>
              <w:rPr>
                <w:lang w:val="en-GB"/>
              </w:rPr>
            </w:pPr>
            <w:r w:rsidRPr="00404734">
              <w:rPr>
                <w:lang w:val="en-GB"/>
              </w:rPr>
              <w:t xml:space="preserve">- </w:t>
            </w:r>
            <w:r w:rsidR="00985445">
              <w:rPr>
                <w:lang w:val="en-GB"/>
              </w:rPr>
              <w:t>Internet discussion</w:t>
            </w:r>
          </w:p>
        </w:tc>
        <w:tc>
          <w:tcPr>
            <w:tcW w:w="3402" w:type="dxa"/>
          </w:tcPr>
          <w:p w14:paraId="60E08B6F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21520282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6236FF41" w14:textId="00A9AAFA" w:rsidR="0066311B" w:rsidRPr="00985445" w:rsidRDefault="00985445" w:rsidP="00985445">
            <w:pPr>
              <w:rPr>
                <w:lang w:val="en-GB"/>
              </w:rPr>
            </w:pPr>
            <w:r w:rsidRPr="00985445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985445">
              <w:rPr>
                <w:lang w:val="en-GB"/>
              </w:rPr>
              <w:t>Teacher’s Book, S. 94</w:t>
            </w:r>
          </w:p>
        </w:tc>
        <w:tc>
          <w:tcPr>
            <w:tcW w:w="7903" w:type="dxa"/>
          </w:tcPr>
          <w:p w14:paraId="72EB4C22" w14:textId="77777777" w:rsidR="0066311B" w:rsidRPr="00985445" w:rsidRDefault="0066311B" w:rsidP="008B5207"/>
          <w:p w14:paraId="47D4A74B" w14:textId="77777777" w:rsidR="0066311B" w:rsidRPr="00985445" w:rsidRDefault="0066311B" w:rsidP="008B5207"/>
          <w:p w14:paraId="4422B44C" w14:textId="1D1F8BBC" w:rsidR="003D0BA3" w:rsidRPr="00985445" w:rsidRDefault="00985445" w:rsidP="008B5207">
            <w:r w:rsidRPr="00985445">
              <w:t xml:space="preserve">Idee: Kurze </w:t>
            </w:r>
            <w:r>
              <w:t>Klassend</w:t>
            </w:r>
            <w:r w:rsidRPr="00985445">
              <w:t>iskussion darüber, w</w:t>
            </w:r>
            <w:r>
              <w:t xml:space="preserve">as ein Internetforum ist und wie eine </w:t>
            </w:r>
            <w:r w:rsidRPr="00CA5699">
              <w:t>Internetdiskussion aufgebaut ist. Hintergrundinformationen dazu befinden sich im Teacher’s Book.</w:t>
            </w:r>
          </w:p>
        </w:tc>
      </w:tr>
      <w:tr w:rsidR="0066311B" w:rsidRPr="00D13B3A" w14:paraId="27726AE4" w14:textId="77777777" w:rsidTr="00E11EBA">
        <w:tc>
          <w:tcPr>
            <w:tcW w:w="2972" w:type="dxa"/>
          </w:tcPr>
          <w:p w14:paraId="78371243" w14:textId="77777777" w:rsidR="0066311B" w:rsidRPr="008A2A46" w:rsidRDefault="0066311B" w:rsidP="008B5207">
            <w:pPr>
              <w:rPr>
                <w:b/>
                <w:bCs/>
              </w:rPr>
            </w:pPr>
          </w:p>
          <w:p w14:paraId="73C490B8" w14:textId="42275455" w:rsidR="0066311B" w:rsidRPr="00D939A1" w:rsidRDefault="0066311B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7C3874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C6135E"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6B2CEF">
              <w:rPr>
                <w:b/>
                <w:bCs/>
                <w:shd w:val="clear" w:color="auto" w:fill="D9D9D9" w:themeFill="background1" w:themeFillShade="D9"/>
              </w:rPr>
              <w:t>7</w:t>
            </w:r>
          </w:p>
          <w:p w14:paraId="56F0E7D7" w14:textId="759C228E" w:rsidR="0066311B" w:rsidRDefault="0066311B" w:rsidP="008B5207">
            <w:r>
              <w:t>- Aufgabe</w:t>
            </w:r>
            <w:r w:rsidR="005B2DF5">
              <w:t>n</w:t>
            </w:r>
            <w:r>
              <w:t xml:space="preserve"> </w:t>
            </w:r>
            <w:r w:rsidR="008A2A46">
              <w:t>10A</w:t>
            </w:r>
            <w:r w:rsidR="005B2DF5">
              <w:t>, 10B</w:t>
            </w:r>
          </w:p>
          <w:p w14:paraId="7574F879" w14:textId="77777777" w:rsidR="00EF5751" w:rsidRDefault="00EF5751" w:rsidP="008B5207"/>
          <w:p w14:paraId="36F54895" w14:textId="77777777" w:rsidR="009F44E0" w:rsidRDefault="009F44E0" w:rsidP="008B5207"/>
          <w:p w14:paraId="223735DB" w14:textId="65A29641" w:rsidR="009F44E0" w:rsidRPr="00CA2274" w:rsidRDefault="002E225D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6B2CEF">
              <w:rPr>
                <w:b/>
                <w:bCs/>
                <w:shd w:val="clear" w:color="auto" w:fill="D9D9D9" w:themeFill="background1" w:themeFillShade="D9"/>
              </w:rPr>
              <w:t>8</w:t>
            </w:r>
          </w:p>
          <w:p w14:paraId="6B91E21B" w14:textId="3318DDD5" w:rsidR="009F44E0" w:rsidRDefault="00A813D8" w:rsidP="008B5207">
            <w:r>
              <w:t xml:space="preserve">- Aufgaben </w:t>
            </w:r>
            <w:r w:rsidR="006B2CEF">
              <w:t>1A, 1B, 1C, 1D</w:t>
            </w:r>
          </w:p>
          <w:p w14:paraId="47973EBA" w14:textId="77777777" w:rsidR="006B2CEF" w:rsidRPr="001403AD" w:rsidRDefault="006B2CEF" w:rsidP="008B5207"/>
          <w:p w14:paraId="2479159A" w14:textId="29D6CFC2" w:rsidR="006B2CEF" w:rsidRPr="00DF3BE9" w:rsidRDefault="00DB4422" w:rsidP="008B5207">
            <w:pPr>
              <w:rPr>
                <w:lang w:val="en-GB"/>
              </w:rPr>
            </w:pPr>
            <w:r w:rsidRPr="00DF3BE9">
              <w:rPr>
                <w:lang w:val="en-GB"/>
              </w:rPr>
              <w:t>- Worksheets 9+10 (Support)</w:t>
            </w:r>
          </w:p>
          <w:p w14:paraId="4EBD1746" w14:textId="77777777" w:rsidR="006B2CEF" w:rsidRPr="00DF3BE9" w:rsidRDefault="006B2CEF" w:rsidP="008B5207">
            <w:pPr>
              <w:rPr>
                <w:lang w:val="en-GB"/>
              </w:rPr>
            </w:pPr>
          </w:p>
          <w:p w14:paraId="7E557997" w14:textId="77777777" w:rsidR="006B2CEF" w:rsidRPr="00DF3BE9" w:rsidRDefault="006B2CEF" w:rsidP="008B5207">
            <w:pPr>
              <w:rPr>
                <w:lang w:val="en-GB"/>
              </w:rPr>
            </w:pPr>
          </w:p>
          <w:p w14:paraId="6A7F3FF8" w14:textId="6D5F91ED" w:rsidR="00DF3BE9" w:rsidRDefault="00DF3BE9" w:rsidP="008B5207">
            <w:pPr>
              <w:rPr>
                <w:lang w:val="en-GB"/>
              </w:rPr>
            </w:pPr>
            <w:r w:rsidRPr="00DF3BE9">
              <w:rPr>
                <w:lang w:val="en-GB"/>
              </w:rPr>
              <w:t xml:space="preserve">- Interactive </w:t>
            </w:r>
            <w:r w:rsidR="000778A3">
              <w:rPr>
                <w:lang w:val="en-GB"/>
              </w:rPr>
              <w:t>E</w:t>
            </w:r>
            <w:r w:rsidRPr="00DF3BE9">
              <w:rPr>
                <w:lang w:val="en-GB"/>
              </w:rPr>
              <w:t>xercise 5, Connect ideas and reasons</w:t>
            </w:r>
          </w:p>
          <w:p w14:paraId="7C556CAB" w14:textId="77777777" w:rsidR="00DF3BE9" w:rsidRPr="00DF3BE9" w:rsidRDefault="00DF3BE9" w:rsidP="008B5207">
            <w:pPr>
              <w:rPr>
                <w:lang w:val="en-GB"/>
              </w:rPr>
            </w:pPr>
          </w:p>
          <w:p w14:paraId="5855ACB1" w14:textId="7262B6E3" w:rsidR="008A2A46" w:rsidRPr="00CA2274" w:rsidRDefault="00A813D8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DF3BE9">
              <w:rPr>
                <w:b/>
                <w:bCs/>
                <w:shd w:val="clear" w:color="auto" w:fill="D9D9D9" w:themeFill="background1" w:themeFillShade="D9"/>
              </w:rPr>
              <w:t>9</w:t>
            </w:r>
          </w:p>
          <w:p w14:paraId="3F396A40" w14:textId="2B56033B" w:rsidR="008A2A46" w:rsidRDefault="00A813D8" w:rsidP="008B5207">
            <w:r>
              <w:t xml:space="preserve">- </w:t>
            </w:r>
            <w:r w:rsidR="00642F90">
              <w:t>Aufgabe 11E</w:t>
            </w:r>
          </w:p>
          <w:p w14:paraId="65957C8A" w14:textId="77777777" w:rsidR="008A2A46" w:rsidRDefault="008A2A46" w:rsidP="008B5207"/>
          <w:p w14:paraId="7D76C565" w14:textId="77777777" w:rsidR="00CD7BB0" w:rsidRDefault="00CD7BB0" w:rsidP="008B5207"/>
          <w:p w14:paraId="4B312BE0" w14:textId="77777777" w:rsidR="00CD7BB0" w:rsidRDefault="00CD7BB0" w:rsidP="008B5207"/>
          <w:p w14:paraId="637A5B25" w14:textId="77777777" w:rsidR="00097E10" w:rsidRDefault="00097E10" w:rsidP="008B5207"/>
          <w:p w14:paraId="5124794E" w14:textId="77777777" w:rsidR="00097E10" w:rsidRDefault="00097E10" w:rsidP="008B5207"/>
          <w:p w14:paraId="324A2AD2" w14:textId="5367FCCC" w:rsidR="008A2A46" w:rsidRDefault="00642F90" w:rsidP="008B5207">
            <w:r>
              <w:t>- Aufgabe</w:t>
            </w:r>
            <w:r w:rsidR="00CD7BB0">
              <w:t xml:space="preserve"> 2D</w:t>
            </w:r>
          </w:p>
          <w:p w14:paraId="19B90B76" w14:textId="77777777" w:rsidR="002D4751" w:rsidRDefault="002D4751" w:rsidP="008B5207"/>
          <w:p w14:paraId="5B0E8D4B" w14:textId="65649174" w:rsidR="007E2FA4" w:rsidRPr="007E2FA4" w:rsidRDefault="007E2FA4" w:rsidP="00CD7BB0"/>
        </w:tc>
        <w:tc>
          <w:tcPr>
            <w:tcW w:w="3402" w:type="dxa"/>
          </w:tcPr>
          <w:p w14:paraId="584F4AD7" w14:textId="77777777" w:rsidR="0066311B" w:rsidRPr="001403AD" w:rsidRDefault="0066311B" w:rsidP="008B5207"/>
          <w:p w14:paraId="74F6F6B7" w14:textId="77777777" w:rsidR="0066311B" w:rsidRPr="001403AD" w:rsidRDefault="0066311B" w:rsidP="008B5207"/>
          <w:p w14:paraId="4163B7CD" w14:textId="2AD7F3E7" w:rsidR="0066311B" w:rsidRDefault="0066311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8A2A46">
              <w:rPr>
                <w:lang w:val="en-GB"/>
              </w:rPr>
              <w:t>Coursebook, S. 1</w:t>
            </w:r>
            <w:r w:rsidR="00896E59">
              <w:rPr>
                <w:lang w:val="en-GB"/>
              </w:rPr>
              <w:t>26–127</w:t>
            </w:r>
          </w:p>
          <w:p w14:paraId="4BF33F67" w14:textId="3BB1E626" w:rsidR="008A2A46" w:rsidRDefault="008A2A46" w:rsidP="00896E59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896E59">
              <w:rPr>
                <w:lang w:val="en-GB"/>
              </w:rPr>
              <w:t>Language Companion, S. 49</w:t>
            </w:r>
          </w:p>
          <w:p w14:paraId="759B8739" w14:textId="77777777" w:rsidR="009F44E0" w:rsidRDefault="009F44E0" w:rsidP="008B5207">
            <w:pPr>
              <w:rPr>
                <w:lang w:val="en-GB"/>
              </w:rPr>
            </w:pPr>
          </w:p>
          <w:p w14:paraId="1D8920A9" w14:textId="77777777" w:rsidR="00642F90" w:rsidRDefault="00642F90" w:rsidP="008B5207">
            <w:pPr>
              <w:rPr>
                <w:lang w:val="en-GB"/>
              </w:rPr>
            </w:pPr>
          </w:p>
          <w:p w14:paraId="03FF8329" w14:textId="0174E7D0" w:rsidR="009F44E0" w:rsidRDefault="00A813D8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6B2CEF">
              <w:rPr>
                <w:lang w:val="en-GB"/>
              </w:rPr>
              <w:t>Top-up, S.</w:t>
            </w:r>
            <w:r w:rsidR="00DF7797">
              <w:rPr>
                <w:lang w:val="en-GB"/>
              </w:rPr>
              <w:t xml:space="preserve"> </w:t>
            </w:r>
            <w:r w:rsidR="006B2CEF">
              <w:rPr>
                <w:lang w:val="en-GB"/>
              </w:rPr>
              <w:t>52</w:t>
            </w:r>
          </w:p>
          <w:p w14:paraId="37F419D3" w14:textId="77777777" w:rsidR="006B2CEF" w:rsidRDefault="006B2CEF" w:rsidP="008B5207">
            <w:pPr>
              <w:rPr>
                <w:lang w:val="en-GB"/>
              </w:rPr>
            </w:pPr>
          </w:p>
          <w:p w14:paraId="5EB87D84" w14:textId="609B241E" w:rsidR="006B2CEF" w:rsidRDefault="00DB4422" w:rsidP="008B5207">
            <w:pPr>
              <w:rPr>
                <w:lang w:val="en-GB"/>
              </w:rPr>
            </w:pPr>
            <w:r>
              <w:rPr>
                <w:lang w:val="en-GB"/>
              </w:rPr>
              <w:t>&gt; Support and Boost, S. 94–95:</w:t>
            </w:r>
          </w:p>
          <w:p w14:paraId="0FF8F9CC" w14:textId="70322602" w:rsidR="00DB4422" w:rsidRDefault="00DB4422" w:rsidP="008B5207">
            <w:pPr>
              <w:rPr>
                <w:lang w:val="en-GB"/>
              </w:rPr>
            </w:pPr>
            <w:r>
              <w:rPr>
                <w:lang w:val="en-GB"/>
              </w:rPr>
              <w:t>Worksheets 9+10 (Support)</w:t>
            </w:r>
          </w:p>
          <w:p w14:paraId="2506144C" w14:textId="77777777" w:rsidR="006B2CEF" w:rsidRDefault="006B2CEF" w:rsidP="008B5207">
            <w:pPr>
              <w:rPr>
                <w:lang w:val="en-GB"/>
              </w:rPr>
            </w:pPr>
          </w:p>
          <w:p w14:paraId="0513FB02" w14:textId="0E9BFBBC" w:rsidR="006B2CEF" w:rsidRDefault="00DF3BE9" w:rsidP="008B5207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79053E95" w14:textId="77777777" w:rsidR="00DF3BE9" w:rsidRDefault="00DF3BE9" w:rsidP="008B5207">
            <w:pPr>
              <w:rPr>
                <w:lang w:val="en-GB"/>
              </w:rPr>
            </w:pPr>
          </w:p>
          <w:p w14:paraId="58D25D14" w14:textId="77777777" w:rsidR="00DF3BE9" w:rsidRDefault="00DF3BE9" w:rsidP="008B5207">
            <w:pPr>
              <w:rPr>
                <w:lang w:val="en-GB"/>
              </w:rPr>
            </w:pPr>
          </w:p>
          <w:p w14:paraId="6E67D9A5" w14:textId="77777777" w:rsidR="00DF3BE9" w:rsidRDefault="00DF3BE9" w:rsidP="008B5207">
            <w:pPr>
              <w:rPr>
                <w:lang w:val="en-GB"/>
              </w:rPr>
            </w:pPr>
          </w:p>
          <w:p w14:paraId="3B32377F" w14:textId="7193921B" w:rsidR="008A2A46" w:rsidRDefault="00A813D8" w:rsidP="00642F90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642F90">
              <w:rPr>
                <w:lang w:val="en-GB"/>
              </w:rPr>
              <w:t>Coursebook, S. 131</w:t>
            </w:r>
          </w:p>
          <w:p w14:paraId="7D48F0EE" w14:textId="77777777" w:rsidR="002D4751" w:rsidRDefault="002D4751" w:rsidP="008B5207">
            <w:pPr>
              <w:rPr>
                <w:lang w:val="en-GB"/>
              </w:rPr>
            </w:pPr>
          </w:p>
          <w:p w14:paraId="4B8F41BF" w14:textId="77777777" w:rsidR="00CD7BB0" w:rsidRDefault="00CD7BB0" w:rsidP="008B5207">
            <w:pPr>
              <w:rPr>
                <w:lang w:val="en-GB"/>
              </w:rPr>
            </w:pPr>
          </w:p>
          <w:p w14:paraId="3548EF9E" w14:textId="77777777" w:rsidR="00CD7BB0" w:rsidRDefault="00CD7BB0" w:rsidP="008B5207">
            <w:pPr>
              <w:rPr>
                <w:lang w:val="en-GB"/>
              </w:rPr>
            </w:pPr>
          </w:p>
          <w:p w14:paraId="030468D0" w14:textId="77777777" w:rsidR="00097E10" w:rsidRDefault="00097E10" w:rsidP="008B5207">
            <w:pPr>
              <w:rPr>
                <w:lang w:val="en-GB"/>
              </w:rPr>
            </w:pPr>
          </w:p>
          <w:p w14:paraId="3392851A" w14:textId="77777777" w:rsidR="00097E10" w:rsidRDefault="00097E10" w:rsidP="008B5207">
            <w:pPr>
              <w:rPr>
                <w:lang w:val="en-GB"/>
              </w:rPr>
            </w:pPr>
          </w:p>
          <w:p w14:paraId="6E341938" w14:textId="43CF4360" w:rsidR="008A2A46" w:rsidRDefault="00A813D8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S. </w:t>
            </w:r>
            <w:r w:rsidR="00CD7BB0">
              <w:rPr>
                <w:lang w:val="en-GB"/>
              </w:rPr>
              <w:t>57</w:t>
            </w:r>
          </w:p>
          <w:p w14:paraId="3F672C49" w14:textId="77777777" w:rsidR="008A2A46" w:rsidRDefault="008A2A46" w:rsidP="008B5207">
            <w:pPr>
              <w:rPr>
                <w:lang w:val="en-GB"/>
              </w:rPr>
            </w:pPr>
          </w:p>
          <w:p w14:paraId="40080250" w14:textId="77777777" w:rsidR="008A2A46" w:rsidRDefault="008A2A46" w:rsidP="008B5207">
            <w:pPr>
              <w:rPr>
                <w:lang w:val="en-GB"/>
              </w:rPr>
            </w:pPr>
          </w:p>
          <w:p w14:paraId="7BE9C793" w14:textId="732502D9" w:rsidR="007E2FA4" w:rsidRPr="007E2FA4" w:rsidRDefault="007E2FA4" w:rsidP="00CD7BB0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29A3CBA" w14:textId="77777777" w:rsidR="0066311B" w:rsidRPr="00E11EBA" w:rsidRDefault="0066311B" w:rsidP="008B5207"/>
          <w:p w14:paraId="02187BD3" w14:textId="77777777" w:rsidR="0066311B" w:rsidRPr="00E11EBA" w:rsidRDefault="0066311B" w:rsidP="008B5207"/>
          <w:p w14:paraId="12DBBD0B" w14:textId="55BA89D8" w:rsidR="001611F5" w:rsidRPr="008A6DBC" w:rsidRDefault="00896E59" w:rsidP="008B5207">
            <w:r>
              <w:t xml:space="preserve">Die SuS </w:t>
            </w:r>
            <w:r w:rsidR="00DD69AD">
              <w:t>arbeiten</w:t>
            </w:r>
            <w:r>
              <w:t xml:space="preserve"> auf S.</w:t>
            </w:r>
            <w:r w:rsidR="00DF7797">
              <w:t xml:space="preserve"> </w:t>
            </w:r>
            <w:r>
              <w:t xml:space="preserve">127 nur </w:t>
            </w:r>
            <w:r w:rsidR="00DD69AD">
              <w:t>mit dem</w:t>
            </w:r>
            <w:r>
              <w:t xml:space="preserve"> obersten Text von Robin</w:t>
            </w:r>
            <w:r w:rsidR="00B31DE3">
              <w:t>, dem «thread».</w:t>
            </w:r>
            <w:r>
              <w:t xml:space="preserve"> Alle Konjunktionen kommen darin 1x vor.</w:t>
            </w:r>
          </w:p>
          <w:p w14:paraId="3FCB0179" w14:textId="34B1BCFE" w:rsidR="00EF5751" w:rsidRDefault="00EF5751" w:rsidP="008B5207"/>
          <w:p w14:paraId="570FA85C" w14:textId="77777777" w:rsidR="009F44E0" w:rsidRPr="008A2A46" w:rsidRDefault="009F44E0" w:rsidP="008B5207"/>
          <w:p w14:paraId="2E428D3B" w14:textId="77777777" w:rsidR="009F44E0" w:rsidRPr="008A2A46" w:rsidRDefault="009F44E0" w:rsidP="008B5207"/>
          <w:p w14:paraId="515ED3B0" w14:textId="77777777" w:rsidR="009F44E0" w:rsidRPr="008A2A46" w:rsidRDefault="009F44E0" w:rsidP="008B5207"/>
          <w:p w14:paraId="2644505D" w14:textId="77777777" w:rsidR="008A2A46" w:rsidRPr="008A2A46" w:rsidRDefault="008A2A46" w:rsidP="008B5207"/>
          <w:p w14:paraId="13AB9760" w14:textId="77777777" w:rsidR="008A2A46" w:rsidRDefault="008A2A46" w:rsidP="008B5207"/>
          <w:p w14:paraId="2ADDA452" w14:textId="77777777" w:rsidR="006B2CEF" w:rsidRDefault="006B2CEF" w:rsidP="008B5207"/>
          <w:p w14:paraId="4FF7E22F" w14:textId="77777777" w:rsidR="006B2CEF" w:rsidRDefault="006B2CEF" w:rsidP="008B5207"/>
          <w:p w14:paraId="4EEA269C" w14:textId="77777777" w:rsidR="006B2CEF" w:rsidRDefault="006B2CEF" w:rsidP="008B5207"/>
          <w:p w14:paraId="075DC929" w14:textId="77777777" w:rsidR="006B2CEF" w:rsidRDefault="006B2CEF" w:rsidP="008B5207"/>
          <w:p w14:paraId="39C09A8C" w14:textId="77777777" w:rsidR="006B2CEF" w:rsidRDefault="006B2CEF" w:rsidP="008B5207"/>
          <w:p w14:paraId="6A92A12E" w14:textId="10224714" w:rsidR="006B2CEF" w:rsidRPr="00CA5699" w:rsidRDefault="00642F90" w:rsidP="008B5207">
            <w:r>
              <w:t xml:space="preserve">Ziel: Als </w:t>
            </w:r>
            <w:r w:rsidRPr="00CA5699">
              <w:t xml:space="preserve">Focus-Aufgabe zu dieser Unit wird ein Klassenposter kreiert, mit Wünschen für den Umgang mit unserem Planeten. </w:t>
            </w:r>
            <w:r w:rsidR="00CD7BB0" w:rsidRPr="00CA5699">
              <w:t>Die Ausdrücke in der Toolbox und die Aufgabe 2D im Top-up (siehe unten) helfen den SuS dabei, ihre Sätze zu formulieren.</w:t>
            </w:r>
          </w:p>
          <w:p w14:paraId="54F77A09" w14:textId="2B6087BF" w:rsidR="00F412AF" w:rsidRPr="00CA5699" w:rsidRDefault="00F412AF" w:rsidP="008B5207">
            <w:r w:rsidRPr="00CA5699">
              <w:t xml:space="preserve">Idee: Die SuS kleben die Bilder der Meerestiere, die sie als Einstieg ins Thema (Teil </w:t>
            </w:r>
            <w:r w:rsidR="007D0ACE" w:rsidRPr="00CA5699">
              <w:t>2</w:t>
            </w:r>
            <w:r w:rsidRPr="00CA5699">
              <w:t>) mitgebracht haben, auch auf das Klassenposter.</w:t>
            </w:r>
          </w:p>
          <w:p w14:paraId="725BDE62" w14:textId="77777777" w:rsidR="006B2CEF" w:rsidRDefault="006B2CEF" w:rsidP="008B5207"/>
          <w:p w14:paraId="2B0CDC76" w14:textId="4DF5AFDB" w:rsidR="00097E10" w:rsidRPr="00D13B3A" w:rsidRDefault="00CD7BB0" w:rsidP="00BB5276">
            <w:r>
              <w:t xml:space="preserve">Die SuS können die Botschaften der Jugendlichen als Vorlage für ihre eigene Botschaft fürs Klassenposter nutzen. Die Botschaften in Aufgabe 2D sind in Form von Befehlen, die Satzanfänge in </w:t>
            </w:r>
            <w:r w:rsidRPr="00CA5699">
              <w:t>der Toolbox in</w:t>
            </w:r>
            <w:r>
              <w:t xml:space="preserve"> Form von Wünschen geschrieben. Die SuS wählen selb</w:t>
            </w:r>
            <w:r w:rsidR="00CA5699">
              <w:t>st</w:t>
            </w:r>
            <w:r>
              <w:t>, wie sie ihre Botschaft ausdrücke</w:t>
            </w:r>
            <w:r w:rsidR="000D29A5">
              <w:t>n</w:t>
            </w:r>
            <w:r>
              <w:t xml:space="preserve"> wollen.</w:t>
            </w:r>
          </w:p>
        </w:tc>
      </w:tr>
      <w:tr w:rsidR="00D555A7" w:rsidRPr="0097399B" w14:paraId="4A4188A0" w14:textId="77777777" w:rsidTr="00E11EBA">
        <w:tc>
          <w:tcPr>
            <w:tcW w:w="2972" w:type="dxa"/>
          </w:tcPr>
          <w:p w14:paraId="3857580F" w14:textId="77777777" w:rsidR="006E16BD" w:rsidRDefault="006E16BD" w:rsidP="00D555A7">
            <w:pPr>
              <w:rPr>
                <w:b/>
                <w:bCs/>
                <w:highlight w:val="lightGray"/>
                <w:lang w:val="en-GB"/>
              </w:rPr>
            </w:pPr>
          </w:p>
          <w:p w14:paraId="16475E54" w14:textId="72E78E9F" w:rsidR="00D555A7" w:rsidRPr="008450FB" w:rsidRDefault="00D555A7" w:rsidP="00D555A7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4F5875A2" w14:textId="37DBF589" w:rsidR="00D555A7" w:rsidRPr="00721829" w:rsidRDefault="003E4F66" w:rsidP="008B5207">
            <w:pPr>
              <w:rPr>
                <w:b/>
                <w:bCs/>
                <w:highlight w:val="lightGray"/>
                <w:lang w:val="en-GB"/>
              </w:rPr>
            </w:pPr>
            <w:r w:rsidRPr="00721829">
              <w:rPr>
                <w:lang w:val="en-GB"/>
              </w:rPr>
              <w:t xml:space="preserve">- </w:t>
            </w:r>
            <w:r w:rsidR="00721829" w:rsidRPr="00721829">
              <w:rPr>
                <w:lang w:val="en-GB"/>
              </w:rPr>
              <w:t xml:space="preserve">Conjunctions: and, but, </w:t>
            </w:r>
            <w:r w:rsidR="00721829">
              <w:rPr>
                <w:lang w:val="en-GB"/>
              </w:rPr>
              <w:t>or, because, (in order) to, so (that)</w:t>
            </w:r>
          </w:p>
        </w:tc>
        <w:tc>
          <w:tcPr>
            <w:tcW w:w="3402" w:type="dxa"/>
          </w:tcPr>
          <w:p w14:paraId="26F4D2F2" w14:textId="77777777" w:rsidR="00D555A7" w:rsidRDefault="00D555A7" w:rsidP="008B5207">
            <w:pPr>
              <w:rPr>
                <w:lang w:val="en-GB"/>
              </w:rPr>
            </w:pPr>
          </w:p>
          <w:p w14:paraId="0A3E3EF1" w14:textId="77777777" w:rsidR="006E16BD" w:rsidRPr="00721829" w:rsidRDefault="006E16BD" w:rsidP="008B5207">
            <w:pPr>
              <w:rPr>
                <w:lang w:val="en-GB"/>
              </w:rPr>
            </w:pPr>
          </w:p>
          <w:p w14:paraId="0FA59D0C" w14:textId="6E327A48" w:rsidR="003E4F66" w:rsidRPr="0041766D" w:rsidRDefault="003E4F66" w:rsidP="008B5207">
            <w:r>
              <w:t xml:space="preserve">&gt; Language Companion, S. </w:t>
            </w:r>
            <w:r w:rsidR="00033AD8">
              <w:t>49</w:t>
            </w:r>
          </w:p>
        </w:tc>
        <w:tc>
          <w:tcPr>
            <w:tcW w:w="7903" w:type="dxa"/>
          </w:tcPr>
          <w:p w14:paraId="5F869CFD" w14:textId="77777777" w:rsidR="00D555A7" w:rsidRPr="009A3ED7" w:rsidRDefault="00D555A7" w:rsidP="008B5207"/>
        </w:tc>
      </w:tr>
      <w:tr w:rsidR="0066311B" w:rsidRPr="0097399B" w14:paraId="071B57A6" w14:textId="77777777" w:rsidTr="00E11EBA">
        <w:tc>
          <w:tcPr>
            <w:tcW w:w="2972" w:type="dxa"/>
          </w:tcPr>
          <w:p w14:paraId="6B7B865D" w14:textId="77777777" w:rsidR="0066311B" w:rsidRPr="00E11EBA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7CDEA04F" w14:textId="77777777" w:rsidR="0066311B" w:rsidRPr="00E11EBA" w:rsidRDefault="0066311B" w:rsidP="008B5207">
            <w:pPr>
              <w:rPr>
                <w:b/>
                <w:bCs/>
                <w:lang w:val="en-GB"/>
              </w:rPr>
            </w:pPr>
            <w:r w:rsidRPr="00E11EBA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512F538B" w14:textId="2FCE5C6D" w:rsidR="00E1332E" w:rsidRDefault="0004488A" w:rsidP="00033AD8">
            <w:pPr>
              <w:rPr>
                <w:lang w:val="en-GB"/>
              </w:rPr>
            </w:pPr>
            <w:r w:rsidRPr="00A9565B">
              <w:rPr>
                <w:lang w:val="en-GB"/>
              </w:rPr>
              <w:t>-</w:t>
            </w:r>
            <w:r w:rsidR="00033AD8">
              <w:rPr>
                <w:lang w:val="en-GB"/>
              </w:rPr>
              <w:t xml:space="preserve"> G2 –</w:t>
            </w:r>
            <w:r w:rsidR="00DF7797">
              <w:rPr>
                <w:lang w:val="en-GB"/>
              </w:rPr>
              <w:t xml:space="preserve"> </w:t>
            </w:r>
            <w:r w:rsidR="00033AD8">
              <w:rPr>
                <w:lang w:val="en-GB"/>
              </w:rPr>
              <w:t>Writing</w:t>
            </w:r>
            <w:r w:rsidR="007F6D38">
              <w:rPr>
                <w:lang w:val="en-GB"/>
              </w:rPr>
              <w:t xml:space="preserve"> </w:t>
            </w:r>
            <w:r w:rsidR="007A1FA8">
              <w:rPr>
                <w:lang w:val="en-GB"/>
              </w:rPr>
              <w:t>(</w:t>
            </w:r>
            <w:r w:rsidR="007F6D38">
              <w:rPr>
                <w:lang w:val="en-GB"/>
              </w:rPr>
              <w:t>What do you think?</w:t>
            </w:r>
            <w:r w:rsidR="007A1FA8">
              <w:rPr>
                <w:lang w:val="en-GB"/>
              </w:rPr>
              <w:t>)</w:t>
            </w:r>
          </w:p>
          <w:p w14:paraId="106863A0" w14:textId="77777777" w:rsidR="001E1EE0" w:rsidRDefault="001E1EE0" w:rsidP="00033AD8">
            <w:pPr>
              <w:rPr>
                <w:lang w:val="en-GB"/>
              </w:rPr>
            </w:pPr>
          </w:p>
          <w:p w14:paraId="03B8E0BA" w14:textId="08283ADC" w:rsidR="001E1EE0" w:rsidRPr="00A9565B" w:rsidRDefault="001E1EE0" w:rsidP="00033AD8">
            <w:pPr>
              <w:rPr>
                <w:lang w:val="en-GB"/>
              </w:rPr>
            </w:pPr>
            <w:r>
              <w:rPr>
                <w:lang w:val="en-GB"/>
              </w:rPr>
              <w:t>- Aufgaben 10C, 10D, 10E</w:t>
            </w:r>
          </w:p>
        </w:tc>
        <w:tc>
          <w:tcPr>
            <w:tcW w:w="3402" w:type="dxa"/>
          </w:tcPr>
          <w:p w14:paraId="6691F3F1" w14:textId="5ADCC4F6" w:rsidR="0066311B" w:rsidRPr="00A9565B" w:rsidRDefault="0066311B" w:rsidP="008B5207">
            <w:pPr>
              <w:rPr>
                <w:lang w:val="en-GB"/>
              </w:rPr>
            </w:pPr>
          </w:p>
          <w:p w14:paraId="4623E893" w14:textId="77777777" w:rsidR="0004488A" w:rsidRDefault="0004488A" w:rsidP="0004488A">
            <w:pPr>
              <w:rPr>
                <w:lang w:val="en-GB"/>
              </w:rPr>
            </w:pPr>
          </w:p>
          <w:p w14:paraId="3CA1E9DD" w14:textId="6320FD28" w:rsidR="0004488A" w:rsidRDefault="0004488A" w:rsidP="0004488A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="00956326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Evaluations, </w:t>
            </w:r>
            <w:r w:rsidR="006C1FDE">
              <w:rPr>
                <w:lang w:val="en-GB"/>
              </w:rPr>
              <w:t xml:space="preserve">S. </w:t>
            </w:r>
            <w:r w:rsidR="007F6D38">
              <w:rPr>
                <w:lang w:val="en-GB"/>
              </w:rPr>
              <w:t>51</w:t>
            </w:r>
          </w:p>
          <w:p w14:paraId="5D53C593" w14:textId="77777777" w:rsidR="0004488A" w:rsidRDefault="0004488A" w:rsidP="0004488A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3EC6018A" w14:textId="77777777" w:rsidR="00E1332E" w:rsidRDefault="00E1332E" w:rsidP="0004488A">
            <w:pPr>
              <w:rPr>
                <w:lang w:val="en-GB"/>
              </w:rPr>
            </w:pPr>
          </w:p>
          <w:p w14:paraId="67601D44" w14:textId="64004712" w:rsidR="00E1332E" w:rsidRPr="0004488A" w:rsidRDefault="00E1332E" w:rsidP="0004488A">
            <w:pPr>
              <w:rPr>
                <w:lang w:val="en-GB"/>
              </w:rPr>
            </w:pPr>
            <w:r>
              <w:rPr>
                <w:lang w:val="en-GB"/>
              </w:rPr>
              <w:t>&gt; Coursebook</w:t>
            </w:r>
            <w:r w:rsidR="00DF7797">
              <w:rPr>
                <w:lang w:val="en-GB"/>
              </w:rPr>
              <w:t>,</w:t>
            </w:r>
            <w:r>
              <w:rPr>
                <w:lang w:val="en-GB"/>
              </w:rPr>
              <w:t xml:space="preserve"> S. </w:t>
            </w:r>
            <w:r w:rsidR="001E1EE0">
              <w:rPr>
                <w:lang w:val="en-GB"/>
              </w:rPr>
              <w:t>128</w:t>
            </w:r>
          </w:p>
        </w:tc>
        <w:tc>
          <w:tcPr>
            <w:tcW w:w="7903" w:type="dxa"/>
          </w:tcPr>
          <w:p w14:paraId="6D4FA7EC" w14:textId="77777777" w:rsidR="0066311B" w:rsidRPr="001403AD" w:rsidRDefault="0066311B" w:rsidP="008B5207">
            <w:pPr>
              <w:rPr>
                <w:lang w:val="en-GB"/>
              </w:rPr>
            </w:pPr>
          </w:p>
          <w:p w14:paraId="33F239A2" w14:textId="77777777" w:rsidR="0066311B" w:rsidRPr="001403AD" w:rsidRDefault="0066311B" w:rsidP="008B5207">
            <w:pPr>
              <w:rPr>
                <w:lang w:val="en-GB"/>
              </w:rPr>
            </w:pPr>
          </w:p>
          <w:p w14:paraId="742D04A6" w14:textId="4A722AA0" w:rsidR="004B62FC" w:rsidRPr="007A1FA8" w:rsidRDefault="007A1FA8" w:rsidP="008B5207">
            <w:r w:rsidRPr="007A1FA8">
              <w:t xml:space="preserve">Hier wird das Lernziel 9 </w:t>
            </w:r>
            <w:r>
              <w:t>geprüft.</w:t>
            </w:r>
          </w:p>
          <w:p w14:paraId="1C518531" w14:textId="77777777" w:rsidR="0004488A" w:rsidRPr="007A1FA8" w:rsidRDefault="0004488A" w:rsidP="008B5207"/>
          <w:p w14:paraId="1395460D" w14:textId="77777777" w:rsidR="00E1332E" w:rsidRPr="007A1FA8" w:rsidRDefault="00E1332E" w:rsidP="00E1332E"/>
          <w:p w14:paraId="5E8D453B" w14:textId="52819956" w:rsidR="00E1332E" w:rsidRDefault="007A1FA8" w:rsidP="00E1332E">
            <w:r>
              <w:t>Hier wird</w:t>
            </w:r>
            <w:r w:rsidR="001E1EE0">
              <w:t xml:space="preserve"> das Lernziel 8</w:t>
            </w:r>
            <w:r>
              <w:t xml:space="preserve"> geprüft</w:t>
            </w:r>
            <w:r w:rsidR="001E1EE0">
              <w:t>.</w:t>
            </w:r>
          </w:p>
          <w:p w14:paraId="2E34C5EF" w14:textId="77777777" w:rsidR="00F0330B" w:rsidRDefault="00F0330B" w:rsidP="00E1332E"/>
          <w:p w14:paraId="08FA5855" w14:textId="08FFE68C" w:rsidR="004A7A8E" w:rsidRPr="00E1332E" w:rsidRDefault="001E1EE0" w:rsidP="00E1332E">
            <w:r>
              <w:t xml:space="preserve">Um eine schwierigere Lernkontrolle zum Lernziel 8 zu </w:t>
            </w:r>
            <w:r w:rsidR="00F0330B">
              <w:t>wählen</w:t>
            </w:r>
            <w:r>
              <w:t xml:space="preserve">, kann auch die Lernkontrolle LS2 – </w:t>
            </w:r>
            <w:r w:rsidRPr="007A1FA8">
              <w:t>Conjunctions</w:t>
            </w:r>
            <w:r w:rsidR="007A1FA8">
              <w:t xml:space="preserve"> (</w:t>
            </w:r>
            <w:r w:rsidRPr="007A1FA8">
              <w:t>Protecting our beaches</w:t>
            </w:r>
            <w:r w:rsidR="007A1FA8">
              <w:t xml:space="preserve">), </w:t>
            </w:r>
            <w:r w:rsidRPr="00CA5699">
              <w:t>Evaluations, S.</w:t>
            </w:r>
            <w:r w:rsidR="00DF7797">
              <w:t xml:space="preserve"> </w:t>
            </w:r>
            <w:r w:rsidRPr="00CA5699">
              <w:t>54</w:t>
            </w:r>
            <w:r>
              <w:t xml:space="preserve"> benutzt werden.</w:t>
            </w:r>
          </w:p>
        </w:tc>
      </w:tr>
    </w:tbl>
    <w:p w14:paraId="138156A5" w14:textId="3690EC33" w:rsidR="00EB2C82" w:rsidRPr="0097399B" w:rsidRDefault="00EB2C82" w:rsidP="00467865"/>
    <w:sectPr w:rsidR="00EB2C82" w:rsidRPr="0097399B" w:rsidSect="005B7641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1EF5F" w14:textId="77777777" w:rsidR="00B15966" w:rsidRDefault="00B15966" w:rsidP="005B7641">
      <w:pPr>
        <w:spacing w:after="0" w:line="240" w:lineRule="auto"/>
      </w:pPr>
      <w:r>
        <w:separator/>
      </w:r>
    </w:p>
  </w:endnote>
  <w:endnote w:type="continuationSeparator" w:id="0">
    <w:p w14:paraId="0940CC00" w14:textId="77777777" w:rsidR="00B15966" w:rsidRDefault="00B15966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C68EB" w14:textId="7E3B9D5B" w:rsidR="00E35E22" w:rsidRDefault="00D2441B" w:rsidP="00D2441B">
    <w:pPr>
      <w:pStyle w:val="Fuzeile"/>
      <w:tabs>
        <w:tab w:val="clear" w:pos="9072"/>
        <w:tab w:val="right" w:pos="15309"/>
      </w:tabs>
      <w:jc w:val="center"/>
    </w:pPr>
    <w:r>
      <w:tab/>
    </w:r>
    <w:r>
      <w:tab/>
    </w:r>
    <w:r w:rsidRPr="00D51BD3">
      <w:t>Als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0BE4C" w14:textId="77777777" w:rsidR="00B15966" w:rsidRDefault="00B15966" w:rsidP="005B7641">
      <w:pPr>
        <w:spacing w:after="0" w:line="240" w:lineRule="auto"/>
      </w:pPr>
      <w:r>
        <w:separator/>
      </w:r>
    </w:p>
  </w:footnote>
  <w:footnote w:type="continuationSeparator" w:id="0">
    <w:p w14:paraId="5707C7F1" w14:textId="77777777" w:rsidR="00B15966" w:rsidRDefault="00B15966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7B3EC" w14:textId="50A1A80E" w:rsidR="005B7641" w:rsidRDefault="00E35E22" w:rsidP="00E35E22">
    <w:pPr>
      <w:tabs>
        <w:tab w:val="right" w:pos="15309"/>
      </w:tabs>
      <w:spacing w:after="0"/>
    </w:pPr>
    <w:r w:rsidRPr="00D51BD3">
      <w:t>Vorschlag für die Unterrichtsplanung mit reduzierten Grundanforderungen</w:t>
    </w:r>
    <w:r w:rsidR="00A167C4">
      <w:tab/>
    </w:r>
    <w:r w:rsidR="00A167C4" w:rsidRPr="00A167C4">
      <w:t xml:space="preserve">Unit </w:t>
    </w:r>
    <w:r w:rsidR="00EC498C">
      <w:t>6</w:t>
    </w:r>
    <w:r w:rsidR="00A167C4" w:rsidRPr="00A167C4">
      <w:t xml:space="preserve">: </w:t>
    </w:r>
    <w:r w:rsidR="00EC498C">
      <w:t>8</w:t>
    </w:r>
    <w:r w:rsidR="001705C8">
      <w:t xml:space="preserve">. Schuljahr, </w:t>
    </w:r>
    <w:r w:rsidR="00EC498C">
      <w:t>August</w:t>
    </w:r>
    <w:r w:rsidR="00854693">
      <w:t xml:space="preserve"> bis </w:t>
    </w:r>
    <w:r w:rsidR="00EC498C">
      <w:t>Oktober</w:t>
    </w:r>
  </w:p>
  <w:p w14:paraId="1F0A8CC8" w14:textId="77777777" w:rsidR="005B7641" w:rsidRDefault="005B76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380C"/>
    <w:multiLevelType w:val="hybridMultilevel"/>
    <w:tmpl w:val="9A16A51C"/>
    <w:lvl w:ilvl="0" w:tplc="73D29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46BF4"/>
    <w:multiLevelType w:val="hybridMultilevel"/>
    <w:tmpl w:val="3BB863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93699"/>
    <w:multiLevelType w:val="hybridMultilevel"/>
    <w:tmpl w:val="B70CF868"/>
    <w:lvl w:ilvl="0" w:tplc="BEC07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B43EF"/>
    <w:multiLevelType w:val="hybridMultilevel"/>
    <w:tmpl w:val="ED068B5C"/>
    <w:lvl w:ilvl="0" w:tplc="3818749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4608B"/>
    <w:multiLevelType w:val="hybridMultilevel"/>
    <w:tmpl w:val="7B10AAF0"/>
    <w:lvl w:ilvl="0" w:tplc="EA36DD2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00A57"/>
    <w:multiLevelType w:val="hybridMultilevel"/>
    <w:tmpl w:val="DF068586"/>
    <w:lvl w:ilvl="0" w:tplc="6E645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52BC7"/>
    <w:multiLevelType w:val="hybridMultilevel"/>
    <w:tmpl w:val="32B6C340"/>
    <w:lvl w:ilvl="0" w:tplc="5A783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32EBF"/>
    <w:multiLevelType w:val="hybridMultilevel"/>
    <w:tmpl w:val="6EBC7A54"/>
    <w:lvl w:ilvl="0" w:tplc="4A32F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E39A0"/>
    <w:multiLevelType w:val="hybridMultilevel"/>
    <w:tmpl w:val="EFA8B30A"/>
    <w:lvl w:ilvl="0" w:tplc="6322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7C18"/>
    <w:multiLevelType w:val="hybridMultilevel"/>
    <w:tmpl w:val="DEA06094"/>
    <w:lvl w:ilvl="0" w:tplc="025030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B44BA"/>
    <w:multiLevelType w:val="hybridMultilevel"/>
    <w:tmpl w:val="C8C4AE3E"/>
    <w:lvl w:ilvl="0" w:tplc="4670A42C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1700A"/>
    <w:multiLevelType w:val="hybridMultilevel"/>
    <w:tmpl w:val="1B0C11D2"/>
    <w:lvl w:ilvl="0" w:tplc="8F367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1"/>
  </w:num>
  <w:num w:numId="2" w16cid:durableId="380984121">
    <w:abstractNumId w:val="2"/>
  </w:num>
  <w:num w:numId="3" w16cid:durableId="82846775">
    <w:abstractNumId w:val="9"/>
  </w:num>
  <w:num w:numId="4" w16cid:durableId="758327856">
    <w:abstractNumId w:val="0"/>
  </w:num>
  <w:num w:numId="5" w16cid:durableId="1457405390">
    <w:abstractNumId w:val="11"/>
  </w:num>
  <w:num w:numId="6" w16cid:durableId="557673046">
    <w:abstractNumId w:val="5"/>
  </w:num>
  <w:num w:numId="7" w16cid:durableId="1143697919">
    <w:abstractNumId w:val="7"/>
  </w:num>
  <w:num w:numId="8" w16cid:durableId="1268271977">
    <w:abstractNumId w:val="8"/>
  </w:num>
  <w:num w:numId="9" w16cid:durableId="1555307842">
    <w:abstractNumId w:val="10"/>
  </w:num>
  <w:num w:numId="10" w16cid:durableId="538785846">
    <w:abstractNumId w:val="6"/>
  </w:num>
  <w:num w:numId="11" w16cid:durableId="1267075880">
    <w:abstractNumId w:val="3"/>
  </w:num>
  <w:num w:numId="12" w16cid:durableId="1291325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0CDA"/>
    <w:rsid w:val="00003DF6"/>
    <w:rsid w:val="00003F3D"/>
    <w:rsid w:val="00005C18"/>
    <w:rsid w:val="00010645"/>
    <w:rsid w:val="00010855"/>
    <w:rsid w:val="00010F8E"/>
    <w:rsid w:val="000143B9"/>
    <w:rsid w:val="000156C1"/>
    <w:rsid w:val="00015964"/>
    <w:rsid w:val="00016593"/>
    <w:rsid w:val="000166A2"/>
    <w:rsid w:val="00021545"/>
    <w:rsid w:val="00022730"/>
    <w:rsid w:val="00023737"/>
    <w:rsid w:val="00027C98"/>
    <w:rsid w:val="00033A14"/>
    <w:rsid w:val="00033AD8"/>
    <w:rsid w:val="0004484F"/>
    <w:rsid w:val="0004488A"/>
    <w:rsid w:val="00046E29"/>
    <w:rsid w:val="000473DB"/>
    <w:rsid w:val="00047CA9"/>
    <w:rsid w:val="00050175"/>
    <w:rsid w:val="0005244D"/>
    <w:rsid w:val="0005380C"/>
    <w:rsid w:val="00053F5D"/>
    <w:rsid w:val="000541EA"/>
    <w:rsid w:val="00056B99"/>
    <w:rsid w:val="0005768B"/>
    <w:rsid w:val="00060CED"/>
    <w:rsid w:val="00060F4A"/>
    <w:rsid w:val="00061519"/>
    <w:rsid w:val="00061BAA"/>
    <w:rsid w:val="000624B1"/>
    <w:rsid w:val="000672D0"/>
    <w:rsid w:val="00070604"/>
    <w:rsid w:val="000713BC"/>
    <w:rsid w:val="00071BBD"/>
    <w:rsid w:val="00072F32"/>
    <w:rsid w:val="0007302B"/>
    <w:rsid w:val="00073501"/>
    <w:rsid w:val="00073E7B"/>
    <w:rsid w:val="000778A3"/>
    <w:rsid w:val="0008232B"/>
    <w:rsid w:val="0008234A"/>
    <w:rsid w:val="00082C44"/>
    <w:rsid w:val="0008511F"/>
    <w:rsid w:val="00090603"/>
    <w:rsid w:val="00092EDE"/>
    <w:rsid w:val="000946CE"/>
    <w:rsid w:val="00095662"/>
    <w:rsid w:val="00095FCE"/>
    <w:rsid w:val="000970F1"/>
    <w:rsid w:val="0009785F"/>
    <w:rsid w:val="00097E10"/>
    <w:rsid w:val="000A1201"/>
    <w:rsid w:val="000A6E4E"/>
    <w:rsid w:val="000B6192"/>
    <w:rsid w:val="000B7020"/>
    <w:rsid w:val="000C14DE"/>
    <w:rsid w:val="000C1F43"/>
    <w:rsid w:val="000C3D2D"/>
    <w:rsid w:val="000C404A"/>
    <w:rsid w:val="000C5005"/>
    <w:rsid w:val="000C61F2"/>
    <w:rsid w:val="000C6350"/>
    <w:rsid w:val="000C6D8A"/>
    <w:rsid w:val="000D1E70"/>
    <w:rsid w:val="000D29A5"/>
    <w:rsid w:val="000D30BD"/>
    <w:rsid w:val="000D5BCF"/>
    <w:rsid w:val="000D769F"/>
    <w:rsid w:val="000D7FE2"/>
    <w:rsid w:val="000E1C71"/>
    <w:rsid w:val="000E34F3"/>
    <w:rsid w:val="000E676A"/>
    <w:rsid w:val="000F306B"/>
    <w:rsid w:val="000F479A"/>
    <w:rsid w:val="000F6D02"/>
    <w:rsid w:val="001004CD"/>
    <w:rsid w:val="00101ABC"/>
    <w:rsid w:val="00102572"/>
    <w:rsid w:val="001077F9"/>
    <w:rsid w:val="00112578"/>
    <w:rsid w:val="00112874"/>
    <w:rsid w:val="00120959"/>
    <w:rsid w:val="00121977"/>
    <w:rsid w:val="00122167"/>
    <w:rsid w:val="001228C4"/>
    <w:rsid w:val="00123643"/>
    <w:rsid w:val="00124162"/>
    <w:rsid w:val="0012463D"/>
    <w:rsid w:val="00132AD3"/>
    <w:rsid w:val="001340CD"/>
    <w:rsid w:val="0013423B"/>
    <w:rsid w:val="0013686A"/>
    <w:rsid w:val="00136976"/>
    <w:rsid w:val="001403AD"/>
    <w:rsid w:val="00140735"/>
    <w:rsid w:val="00143480"/>
    <w:rsid w:val="001443DA"/>
    <w:rsid w:val="0015064E"/>
    <w:rsid w:val="001510DB"/>
    <w:rsid w:val="00151F9A"/>
    <w:rsid w:val="001540B0"/>
    <w:rsid w:val="00154538"/>
    <w:rsid w:val="0015563A"/>
    <w:rsid w:val="0016069B"/>
    <w:rsid w:val="001611F5"/>
    <w:rsid w:val="00161FB7"/>
    <w:rsid w:val="001622A9"/>
    <w:rsid w:val="00167957"/>
    <w:rsid w:val="001705C8"/>
    <w:rsid w:val="00173293"/>
    <w:rsid w:val="00173905"/>
    <w:rsid w:val="00175055"/>
    <w:rsid w:val="00175662"/>
    <w:rsid w:val="001825D7"/>
    <w:rsid w:val="00182751"/>
    <w:rsid w:val="00183B6A"/>
    <w:rsid w:val="001848E9"/>
    <w:rsid w:val="0019017E"/>
    <w:rsid w:val="00191835"/>
    <w:rsid w:val="00191F62"/>
    <w:rsid w:val="00195A28"/>
    <w:rsid w:val="001965A4"/>
    <w:rsid w:val="001965C2"/>
    <w:rsid w:val="001A05DF"/>
    <w:rsid w:val="001A27AC"/>
    <w:rsid w:val="001A295C"/>
    <w:rsid w:val="001A6A18"/>
    <w:rsid w:val="001A7562"/>
    <w:rsid w:val="001B0994"/>
    <w:rsid w:val="001B4713"/>
    <w:rsid w:val="001B73C4"/>
    <w:rsid w:val="001C00FC"/>
    <w:rsid w:val="001C2104"/>
    <w:rsid w:val="001C2CAF"/>
    <w:rsid w:val="001C4A99"/>
    <w:rsid w:val="001C6000"/>
    <w:rsid w:val="001C7B23"/>
    <w:rsid w:val="001C7C16"/>
    <w:rsid w:val="001D2E4C"/>
    <w:rsid w:val="001E1EE0"/>
    <w:rsid w:val="001E207E"/>
    <w:rsid w:val="001E7B8F"/>
    <w:rsid w:val="001F1071"/>
    <w:rsid w:val="001F3CBC"/>
    <w:rsid w:val="001F4E57"/>
    <w:rsid w:val="001F6741"/>
    <w:rsid w:val="001F6F48"/>
    <w:rsid w:val="001F7B35"/>
    <w:rsid w:val="002020AF"/>
    <w:rsid w:val="002119EE"/>
    <w:rsid w:val="00211DD5"/>
    <w:rsid w:val="002124EB"/>
    <w:rsid w:val="00212755"/>
    <w:rsid w:val="00214470"/>
    <w:rsid w:val="00215722"/>
    <w:rsid w:val="002168F3"/>
    <w:rsid w:val="00221741"/>
    <w:rsid w:val="00222323"/>
    <w:rsid w:val="002230C0"/>
    <w:rsid w:val="00224636"/>
    <w:rsid w:val="0022638F"/>
    <w:rsid w:val="00227A76"/>
    <w:rsid w:val="00232B8B"/>
    <w:rsid w:val="00233063"/>
    <w:rsid w:val="002338EB"/>
    <w:rsid w:val="00236399"/>
    <w:rsid w:val="002406E6"/>
    <w:rsid w:val="00241336"/>
    <w:rsid w:val="00242C26"/>
    <w:rsid w:val="00245676"/>
    <w:rsid w:val="00245BE1"/>
    <w:rsid w:val="00247355"/>
    <w:rsid w:val="00247C95"/>
    <w:rsid w:val="00253B21"/>
    <w:rsid w:val="00253D72"/>
    <w:rsid w:val="00257AB7"/>
    <w:rsid w:val="002608D2"/>
    <w:rsid w:val="0026415A"/>
    <w:rsid w:val="002676E2"/>
    <w:rsid w:val="00271515"/>
    <w:rsid w:val="00274242"/>
    <w:rsid w:val="00280946"/>
    <w:rsid w:val="00280D77"/>
    <w:rsid w:val="00282170"/>
    <w:rsid w:val="00284500"/>
    <w:rsid w:val="00294184"/>
    <w:rsid w:val="002948F4"/>
    <w:rsid w:val="00294D9A"/>
    <w:rsid w:val="00294E93"/>
    <w:rsid w:val="002957BA"/>
    <w:rsid w:val="00295812"/>
    <w:rsid w:val="002A0111"/>
    <w:rsid w:val="002B4395"/>
    <w:rsid w:val="002B59E9"/>
    <w:rsid w:val="002C3AAB"/>
    <w:rsid w:val="002C451D"/>
    <w:rsid w:val="002C7324"/>
    <w:rsid w:val="002D2F45"/>
    <w:rsid w:val="002D4751"/>
    <w:rsid w:val="002D5152"/>
    <w:rsid w:val="002D5D62"/>
    <w:rsid w:val="002D61E7"/>
    <w:rsid w:val="002D6DF9"/>
    <w:rsid w:val="002E0B6A"/>
    <w:rsid w:val="002E0F77"/>
    <w:rsid w:val="002E225D"/>
    <w:rsid w:val="002E23FC"/>
    <w:rsid w:val="002E33D8"/>
    <w:rsid w:val="002E556E"/>
    <w:rsid w:val="002E63E4"/>
    <w:rsid w:val="002E728E"/>
    <w:rsid w:val="002F7B95"/>
    <w:rsid w:val="00300044"/>
    <w:rsid w:val="00300526"/>
    <w:rsid w:val="003011AC"/>
    <w:rsid w:val="00302B92"/>
    <w:rsid w:val="00302E00"/>
    <w:rsid w:val="00306668"/>
    <w:rsid w:val="00306E52"/>
    <w:rsid w:val="003075BB"/>
    <w:rsid w:val="00307C39"/>
    <w:rsid w:val="00311653"/>
    <w:rsid w:val="00312687"/>
    <w:rsid w:val="0031359E"/>
    <w:rsid w:val="00316E23"/>
    <w:rsid w:val="0031710D"/>
    <w:rsid w:val="003179B7"/>
    <w:rsid w:val="00322C27"/>
    <w:rsid w:val="00324253"/>
    <w:rsid w:val="00327CB3"/>
    <w:rsid w:val="00330CD5"/>
    <w:rsid w:val="003333C9"/>
    <w:rsid w:val="00336B7C"/>
    <w:rsid w:val="0034227B"/>
    <w:rsid w:val="003432E5"/>
    <w:rsid w:val="00344718"/>
    <w:rsid w:val="003449EE"/>
    <w:rsid w:val="003452D8"/>
    <w:rsid w:val="00351B2F"/>
    <w:rsid w:val="00351C93"/>
    <w:rsid w:val="00353CC1"/>
    <w:rsid w:val="00360466"/>
    <w:rsid w:val="003608C6"/>
    <w:rsid w:val="00360A21"/>
    <w:rsid w:val="0037181C"/>
    <w:rsid w:val="00372A9D"/>
    <w:rsid w:val="0037594F"/>
    <w:rsid w:val="0037650D"/>
    <w:rsid w:val="00382A50"/>
    <w:rsid w:val="00382DAC"/>
    <w:rsid w:val="003834DE"/>
    <w:rsid w:val="00384B4D"/>
    <w:rsid w:val="00386A61"/>
    <w:rsid w:val="003907FE"/>
    <w:rsid w:val="00390DDC"/>
    <w:rsid w:val="0039417E"/>
    <w:rsid w:val="003A181C"/>
    <w:rsid w:val="003A1D14"/>
    <w:rsid w:val="003A4D3F"/>
    <w:rsid w:val="003A667E"/>
    <w:rsid w:val="003B15F0"/>
    <w:rsid w:val="003B1B56"/>
    <w:rsid w:val="003B2FA6"/>
    <w:rsid w:val="003C0778"/>
    <w:rsid w:val="003C1675"/>
    <w:rsid w:val="003C540B"/>
    <w:rsid w:val="003C58F8"/>
    <w:rsid w:val="003C78C8"/>
    <w:rsid w:val="003C7A56"/>
    <w:rsid w:val="003D0BA3"/>
    <w:rsid w:val="003D0ECD"/>
    <w:rsid w:val="003D4496"/>
    <w:rsid w:val="003D5357"/>
    <w:rsid w:val="003D5A25"/>
    <w:rsid w:val="003D7A55"/>
    <w:rsid w:val="003E0031"/>
    <w:rsid w:val="003E1701"/>
    <w:rsid w:val="003E1973"/>
    <w:rsid w:val="003E1A42"/>
    <w:rsid w:val="003E4F66"/>
    <w:rsid w:val="003E5B74"/>
    <w:rsid w:val="003F1535"/>
    <w:rsid w:val="003F3FBF"/>
    <w:rsid w:val="003F47A5"/>
    <w:rsid w:val="003F4F85"/>
    <w:rsid w:val="00402C14"/>
    <w:rsid w:val="0040311E"/>
    <w:rsid w:val="00404734"/>
    <w:rsid w:val="004075F9"/>
    <w:rsid w:val="0040768F"/>
    <w:rsid w:val="00407FBC"/>
    <w:rsid w:val="0041766D"/>
    <w:rsid w:val="00425F31"/>
    <w:rsid w:val="0043113A"/>
    <w:rsid w:val="0043208F"/>
    <w:rsid w:val="00432A2A"/>
    <w:rsid w:val="00433F7D"/>
    <w:rsid w:val="00434069"/>
    <w:rsid w:val="004353B9"/>
    <w:rsid w:val="004367CC"/>
    <w:rsid w:val="00437B2F"/>
    <w:rsid w:val="00442002"/>
    <w:rsid w:val="004426D3"/>
    <w:rsid w:val="00443894"/>
    <w:rsid w:val="00443B84"/>
    <w:rsid w:val="0044631F"/>
    <w:rsid w:val="00450AAB"/>
    <w:rsid w:val="00452760"/>
    <w:rsid w:val="00452B43"/>
    <w:rsid w:val="00457D50"/>
    <w:rsid w:val="00463202"/>
    <w:rsid w:val="004634F4"/>
    <w:rsid w:val="00467865"/>
    <w:rsid w:val="0047243E"/>
    <w:rsid w:val="00472AD4"/>
    <w:rsid w:val="00473694"/>
    <w:rsid w:val="004741FB"/>
    <w:rsid w:val="00475396"/>
    <w:rsid w:val="00476021"/>
    <w:rsid w:val="0047622D"/>
    <w:rsid w:val="0048175A"/>
    <w:rsid w:val="0048199A"/>
    <w:rsid w:val="00482511"/>
    <w:rsid w:val="004829C5"/>
    <w:rsid w:val="00484DCF"/>
    <w:rsid w:val="00490242"/>
    <w:rsid w:val="00495DB5"/>
    <w:rsid w:val="004A0FB4"/>
    <w:rsid w:val="004A163D"/>
    <w:rsid w:val="004A26B4"/>
    <w:rsid w:val="004A5C93"/>
    <w:rsid w:val="004A6E8B"/>
    <w:rsid w:val="004A7A8E"/>
    <w:rsid w:val="004B2A1A"/>
    <w:rsid w:val="004B3687"/>
    <w:rsid w:val="004B3B9D"/>
    <w:rsid w:val="004B5B13"/>
    <w:rsid w:val="004B62FC"/>
    <w:rsid w:val="004C0704"/>
    <w:rsid w:val="004C08D2"/>
    <w:rsid w:val="004C0DBF"/>
    <w:rsid w:val="004C194B"/>
    <w:rsid w:val="004C2BEE"/>
    <w:rsid w:val="004C7A14"/>
    <w:rsid w:val="004D41A5"/>
    <w:rsid w:val="004D6A7E"/>
    <w:rsid w:val="004E1996"/>
    <w:rsid w:val="004E1AC6"/>
    <w:rsid w:val="004E1EDA"/>
    <w:rsid w:val="004E24AD"/>
    <w:rsid w:val="004E3216"/>
    <w:rsid w:val="004E613F"/>
    <w:rsid w:val="004E7BD2"/>
    <w:rsid w:val="004F6F44"/>
    <w:rsid w:val="0050090B"/>
    <w:rsid w:val="005047B6"/>
    <w:rsid w:val="005134BD"/>
    <w:rsid w:val="00520497"/>
    <w:rsid w:val="00526A04"/>
    <w:rsid w:val="00542B61"/>
    <w:rsid w:val="00542DE6"/>
    <w:rsid w:val="005434C8"/>
    <w:rsid w:val="0054703F"/>
    <w:rsid w:val="0055135F"/>
    <w:rsid w:val="00551607"/>
    <w:rsid w:val="00553228"/>
    <w:rsid w:val="00553428"/>
    <w:rsid w:val="0055541B"/>
    <w:rsid w:val="005639BC"/>
    <w:rsid w:val="00572C3E"/>
    <w:rsid w:val="00573277"/>
    <w:rsid w:val="00574D43"/>
    <w:rsid w:val="005807CA"/>
    <w:rsid w:val="00581222"/>
    <w:rsid w:val="005835E1"/>
    <w:rsid w:val="00584923"/>
    <w:rsid w:val="005850F5"/>
    <w:rsid w:val="00587D43"/>
    <w:rsid w:val="00590C4C"/>
    <w:rsid w:val="0059412C"/>
    <w:rsid w:val="00595E70"/>
    <w:rsid w:val="00596656"/>
    <w:rsid w:val="005975B0"/>
    <w:rsid w:val="005A0444"/>
    <w:rsid w:val="005A3419"/>
    <w:rsid w:val="005B2DF5"/>
    <w:rsid w:val="005B55A1"/>
    <w:rsid w:val="005B5B74"/>
    <w:rsid w:val="005B7641"/>
    <w:rsid w:val="005B7C1E"/>
    <w:rsid w:val="005C2DC6"/>
    <w:rsid w:val="005C5FC8"/>
    <w:rsid w:val="005C707B"/>
    <w:rsid w:val="005C7A69"/>
    <w:rsid w:val="005D02E8"/>
    <w:rsid w:val="005E0793"/>
    <w:rsid w:val="005E0A2A"/>
    <w:rsid w:val="005F0B05"/>
    <w:rsid w:val="005F3E00"/>
    <w:rsid w:val="005F4E23"/>
    <w:rsid w:val="006113C9"/>
    <w:rsid w:val="006124C9"/>
    <w:rsid w:val="00613001"/>
    <w:rsid w:val="00614FCC"/>
    <w:rsid w:val="006154BE"/>
    <w:rsid w:val="006161E7"/>
    <w:rsid w:val="00616C1C"/>
    <w:rsid w:val="006206A7"/>
    <w:rsid w:val="006240A3"/>
    <w:rsid w:val="006244EE"/>
    <w:rsid w:val="00625955"/>
    <w:rsid w:val="00625D64"/>
    <w:rsid w:val="00626C2F"/>
    <w:rsid w:val="0063013C"/>
    <w:rsid w:val="00631433"/>
    <w:rsid w:val="00633E8E"/>
    <w:rsid w:val="006351FA"/>
    <w:rsid w:val="00636F45"/>
    <w:rsid w:val="006378AA"/>
    <w:rsid w:val="00637F42"/>
    <w:rsid w:val="006410CB"/>
    <w:rsid w:val="00642083"/>
    <w:rsid w:val="00642D7B"/>
    <w:rsid w:val="00642F90"/>
    <w:rsid w:val="0064408B"/>
    <w:rsid w:val="006549CC"/>
    <w:rsid w:val="0065756A"/>
    <w:rsid w:val="00657A2B"/>
    <w:rsid w:val="006600E2"/>
    <w:rsid w:val="006603F8"/>
    <w:rsid w:val="0066311B"/>
    <w:rsid w:val="00663909"/>
    <w:rsid w:val="00665667"/>
    <w:rsid w:val="00671851"/>
    <w:rsid w:val="00677A1C"/>
    <w:rsid w:val="006847FB"/>
    <w:rsid w:val="00685A87"/>
    <w:rsid w:val="006869AE"/>
    <w:rsid w:val="0069218D"/>
    <w:rsid w:val="00692DA1"/>
    <w:rsid w:val="00693B2F"/>
    <w:rsid w:val="006944EF"/>
    <w:rsid w:val="006A01E2"/>
    <w:rsid w:val="006A1803"/>
    <w:rsid w:val="006A18D0"/>
    <w:rsid w:val="006A4A76"/>
    <w:rsid w:val="006A5612"/>
    <w:rsid w:val="006A69B3"/>
    <w:rsid w:val="006B0E17"/>
    <w:rsid w:val="006B228E"/>
    <w:rsid w:val="006B261C"/>
    <w:rsid w:val="006B2CEF"/>
    <w:rsid w:val="006B52EE"/>
    <w:rsid w:val="006C08C1"/>
    <w:rsid w:val="006C1FDE"/>
    <w:rsid w:val="006C27F3"/>
    <w:rsid w:val="006C285B"/>
    <w:rsid w:val="006C307F"/>
    <w:rsid w:val="006C6683"/>
    <w:rsid w:val="006C728B"/>
    <w:rsid w:val="006C7FCC"/>
    <w:rsid w:val="006D28A8"/>
    <w:rsid w:val="006D28B1"/>
    <w:rsid w:val="006D5DDE"/>
    <w:rsid w:val="006D6664"/>
    <w:rsid w:val="006E16BD"/>
    <w:rsid w:val="006E18DC"/>
    <w:rsid w:val="006E35B9"/>
    <w:rsid w:val="006F12DA"/>
    <w:rsid w:val="006F1310"/>
    <w:rsid w:val="006F3A3B"/>
    <w:rsid w:val="007007F8"/>
    <w:rsid w:val="00702CB8"/>
    <w:rsid w:val="007036FD"/>
    <w:rsid w:val="0070452C"/>
    <w:rsid w:val="00704DF0"/>
    <w:rsid w:val="00704E09"/>
    <w:rsid w:val="007068A0"/>
    <w:rsid w:val="00707F24"/>
    <w:rsid w:val="00710E0A"/>
    <w:rsid w:val="00717273"/>
    <w:rsid w:val="00717907"/>
    <w:rsid w:val="00721829"/>
    <w:rsid w:val="00723CD7"/>
    <w:rsid w:val="00726751"/>
    <w:rsid w:val="00727426"/>
    <w:rsid w:val="007340DF"/>
    <w:rsid w:val="007404A7"/>
    <w:rsid w:val="00744A15"/>
    <w:rsid w:val="007501C1"/>
    <w:rsid w:val="00756ED0"/>
    <w:rsid w:val="007617FD"/>
    <w:rsid w:val="007749B5"/>
    <w:rsid w:val="00776067"/>
    <w:rsid w:val="00777CD4"/>
    <w:rsid w:val="00780024"/>
    <w:rsid w:val="00781828"/>
    <w:rsid w:val="0078575E"/>
    <w:rsid w:val="00791452"/>
    <w:rsid w:val="007976AF"/>
    <w:rsid w:val="007A0D06"/>
    <w:rsid w:val="007A11B6"/>
    <w:rsid w:val="007A1FA8"/>
    <w:rsid w:val="007A411C"/>
    <w:rsid w:val="007A4E38"/>
    <w:rsid w:val="007A510F"/>
    <w:rsid w:val="007A51D7"/>
    <w:rsid w:val="007A6845"/>
    <w:rsid w:val="007A6B23"/>
    <w:rsid w:val="007B1DA5"/>
    <w:rsid w:val="007B3569"/>
    <w:rsid w:val="007B5B9D"/>
    <w:rsid w:val="007B5BC7"/>
    <w:rsid w:val="007B6A23"/>
    <w:rsid w:val="007B717C"/>
    <w:rsid w:val="007C0D4E"/>
    <w:rsid w:val="007C1CA1"/>
    <w:rsid w:val="007C20E5"/>
    <w:rsid w:val="007C2FE1"/>
    <w:rsid w:val="007C3874"/>
    <w:rsid w:val="007C77AD"/>
    <w:rsid w:val="007D0ACE"/>
    <w:rsid w:val="007D5838"/>
    <w:rsid w:val="007D5A61"/>
    <w:rsid w:val="007D5B72"/>
    <w:rsid w:val="007D6B91"/>
    <w:rsid w:val="007E0BB7"/>
    <w:rsid w:val="007E213F"/>
    <w:rsid w:val="007E2FA4"/>
    <w:rsid w:val="007E6647"/>
    <w:rsid w:val="007E66AB"/>
    <w:rsid w:val="007E73D6"/>
    <w:rsid w:val="007F3BC8"/>
    <w:rsid w:val="007F4DEB"/>
    <w:rsid w:val="007F6D38"/>
    <w:rsid w:val="00800065"/>
    <w:rsid w:val="00801C77"/>
    <w:rsid w:val="00801E3B"/>
    <w:rsid w:val="00806D5B"/>
    <w:rsid w:val="00810898"/>
    <w:rsid w:val="00813E70"/>
    <w:rsid w:val="008164CB"/>
    <w:rsid w:val="00817980"/>
    <w:rsid w:val="008201EE"/>
    <w:rsid w:val="00822994"/>
    <w:rsid w:val="00823142"/>
    <w:rsid w:val="00823E17"/>
    <w:rsid w:val="00830E59"/>
    <w:rsid w:val="008316A5"/>
    <w:rsid w:val="00831EEE"/>
    <w:rsid w:val="00836328"/>
    <w:rsid w:val="0083674A"/>
    <w:rsid w:val="00840872"/>
    <w:rsid w:val="008438A6"/>
    <w:rsid w:val="00844EA0"/>
    <w:rsid w:val="008450FB"/>
    <w:rsid w:val="0085091C"/>
    <w:rsid w:val="00850BA4"/>
    <w:rsid w:val="008540D9"/>
    <w:rsid w:val="00854693"/>
    <w:rsid w:val="00856443"/>
    <w:rsid w:val="00863F03"/>
    <w:rsid w:val="008705EA"/>
    <w:rsid w:val="008753A9"/>
    <w:rsid w:val="00875F02"/>
    <w:rsid w:val="00881408"/>
    <w:rsid w:val="00881E6D"/>
    <w:rsid w:val="00882856"/>
    <w:rsid w:val="00882CD2"/>
    <w:rsid w:val="00884A9A"/>
    <w:rsid w:val="00884F5A"/>
    <w:rsid w:val="008866F2"/>
    <w:rsid w:val="008869F0"/>
    <w:rsid w:val="00886CCD"/>
    <w:rsid w:val="00895287"/>
    <w:rsid w:val="008957DD"/>
    <w:rsid w:val="00896E59"/>
    <w:rsid w:val="008A2A46"/>
    <w:rsid w:val="008A45DD"/>
    <w:rsid w:val="008A6DBC"/>
    <w:rsid w:val="008B0DAB"/>
    <w:rsid w:val="008B24D9"/>
    <w:rsid w:val="008B4777"/>
    <w:rsid w:val="008B60FD"/>
    <w:rsid w:val="008B7AF7"/>
    <w:rsid w:val="008C2127"/>
    <w:rsid w:val="008C4ECA"/>
    <w:rsid w:val="008D26C1"/>
    <w:rsid w:val="008D2AF9"/>
    <w:rsid w:val="008D2FC3"/>
    <w:rsid w:val="008D3799"/>
    <w:rsid w:val="008E1233"/>
    <w:rsid w:val="008E2E01"/>
    <w:rsid w:val="008E3415"/>
    <w:rsid w:val="008E3D81"/>
    <w:rsid w:val="008E536F"/>
    <w:rsid w:val="008E72BF"/>
    <w:rsid w:val="008F015B"/>
    <w:rsid w:val="008F09E9"/>
    <w:rsid w:val="008F1CD2"/>
    <w:rsid w:val="008F32D3"/>
    <w:rsid w:val="008F4EA0"/>
    <w:rsid w:val="008F5288"/>
    <w:rsid w:val="008F65FC"/>
    <w:rsid w:val="008F6962"/>
    <w:rsid w:val="008F74F6"/>
    <w:rsid w:val="00902240"/>
    <w:rsid w:val="00904E7F"/>
    <w:rsid w:val="0090646B"/>
    <w:rsid w:val="009103EF"/>
    <w:rsid w:val="009104A3"/>
    <w:rsid w:val="00910DBE"/>
    <w:rsid w:val="00913BE4"/>
    <w:rsid w:val="009151B8"/>
    <w:rsid w:val="00922215"/>
    <w:rsid w:val="00922626"/>
    <w:rsid w:val="00923659"/>
    <w:rsid w:val="00923E63"/>
    <w:rsid w:val="0092420E"/>
    <w:rsid w:val="00924876"/>
    <w:rsid w:val="00927BE1"/>
    <w:rsid w:val="00931A22"/>
    <w:rsid w:val="00937034"/>
    <w:rsid w:val="00937856"/>
    <w:rsid w:val="00940A2A"/>
    <w:rsid w:val="0094146E"/>
    <w:rsid w:val="009419F4"/>
    <w:rsid w:val="00941ABD"/>
    <w:rsid w:val="00942685"/>
    <w:rsid w:val="0094588A"/>
    <w:rsid w:val="00946EF4"/>
    <w:rsid w:val="00952136"/>
    <w:rsid w:val="009550C5"/>
    <w:rsid w:val="0095540C"/>
    <w:rsid w:val="00956326"/>
    <w:rsid w:val="0096673B"/>
    <w:rsid w:val="00967314"/>
    <w:rsid w:val="00972BDD"/>
    <w:rsid w:val="0097399B"/>
    <w:rsid w:val="00974D27"/>
    <w:rsid w:val="00976684"/>
    <w:rsid w:val="00980D2D"/>
    <w:rsid w:val="00985445"/>
    <w:rsid w:val="00987061"/>
    <w:rsid w:val="0099165F"/>
    <w:rsid w:val="00991B17"/>
    <w:rsid w:val="00992396"/>
    <w:rsid w:val="009935DC"/>
    <w:rsid w:val="00993C34"/>
    <w:rsid w:val="009958F6"/>
    <w:rsid w:val="00996642"/>
    <w:rsid w:val="00997A9C"/>
    <w:rsid w:val="009A2657"/>
    <w:rsid w:val="009A32CF"/>
    <w:rsid w:val="009A3ED7"/>
    <w:rsid w:val="009A5106"/>
    <w:rsid w:val="009A682C"/>
    <w:rsid w:val="009A69AF"/>
    <w:rsid w:val="009B3859"/>
    <w:rsid w:val="009B42BA"/>
    <w:rsid w:val="009B4D14"/>
    <w:rsid w:val="009B674C"/>
    <w:rsid w:val="009C17C2"/>
    <w:rsid w:val="009C366A"/>
    <w:rsid w:val="009D2B93"/>
    <w:rsid w:val="009D396E"/>
    <w:rsid w:val="009D5E8C"/>
    <w:rsid w:val="009D72F6"/>
    <w:rsid w:val="009E1CAA"/>
    <w:rsid w:val="009E2059"/>
    <w:rsid w:val="009E3F2D"/>
    <w:rsid w:val="009E64E9"/>
    <w:rsid w:val="009F44E0"/>
    <w:rsid w:val="009F61ED"/>
    <w:rsid w:val="009F7A1B"/>
    <w:rsid w:val="00A00CCD"/>
    <w:rsid w:val="00A037CE"/>
    <w:rsid w:val="00A04757"/>
    <w:rsid w:val="00A11CB1"/>
    <w:rsid w:val="00A11FF0"/>
    <w:rsid w:val="00A12F55"/>
    <w:rsid w:val="00A13730"/>
    <w:rsid w:val="00A167C4"/>
    <w:rsid w:val="00A24E80"/>
    <w:rsid w:val="00A27010"/>
    <w:rsid w:val="00A27A98"/>
    <w:rsid w:val="00A30C12"/>
    <w:rsid w:val="00A329D7"/>
    <w:rsid w:val="00A3360C"/>
    <w:rsid w:val="00A33B02"/>
    <w:rsid w:val="00A34BC8"/>
    <w:rsid w:val="00A367D0"/>
    <w:rsid w:val="00A40456"/>
    <w:rsid w:val="00A415A8"/>
    <w:rsid w:val="00A423D7"/>
    <w:rsid w:val="00A434B4"/>
    <w:rsid w:val="00A45398"/>
    <w:rsid w:val="00A51BE1"/>
    <w:rsid w:val="00A546C5"/>
    <w:rsid w:val="00A56FEE"/>
    <w:rsid w:val="00A617DD"/>
    <w:rsid w:val="00A64D51"/>
    <w:rsid w:val="00A656E0"/>
    <w:rsid w:val="00A670A1"/>
    <w:rsid w:val="00A67301"/>
    <w:rsid w:val="00A71AD3"/>
    <w:rsid w:val="00A813D8"/>
    <w:rsid w:val="00A81C14"/>
    <w:rsid w:val="00A8486D"/>
    <w:rsid w:val="00A85698"/>
    <w:rsid w:val="00A90185"/>
    <w:rsid w:val="00A9565B"/>
    <w:rsid w:val="00A96CAD"/>
    <w:rsid w:val="00A97315"/>
    <w:rsid w:val="00A97B46"/>
    <w:rsid w:val="00AA01FF"/>
    <w:rsid w:val="00AA1022"/>
    <w:rsid w:val="00AA44AC"/>
    <w:rsid w:val="00AA4CF5"/>
    <w:rsid w:val="00AA66E4"/>
    <w:rsid w:val="00AA6EFB"/>
    <w:rsid w:val="00AB2B17"/>
    <w:rsid w:val="00AB50ED"/>
    <w:rsid w:val="00AB7055"/>
    <w:rsid w:val="00AC27F9"/>
    <w:rsid w:val="00AC3369"/>
    <w:rsid w:val="00AC36A5"/>
    <w:rsid w:val="00AC7E02"/>
    <w:rsid w:val="00AD528A"/>
    <w:rsid w:val="00AD62DE"/>
    <w:rsid w:val="00AD7F74"/>
    <w:rsid w:val="00AE21A9"/>
    <w:rsid w:val="00AE69EC"/>
    <w:rsid w:val="00AF3D99"/>
    <w:rsid w:val="00AF697A"/>
    <w:rsid w:val="00AF73CD"/>
    <w:rsid w:val="00B02224"/>
    <w:rsid w:val="00B03FF3"/>
    <w:rsid w:val="00B066EB"/>
    <w:rsid w:val="00B07C47"/>
    <w:rsid w:val="00B12C8B"/>
    <w:rsid w:val="00B14300"/>
    <w:rsid w:val="00B15966"/>
    <w:rsid w:val="00B15A57"/>
    <w:rsid w:val="00B15CE3"/>
    <w:rsid w:val="00B1624E"/>
    <w:rsid w:val="00B2089F"/>
    <w:rsid w:val="00B249D4"/>
    <w:rsid w:val="00B273D4"/>
    <w:rsid w:val="00B27AF4"/>
    <w:rsid w:val="00B31A5B"/>
    <w:rsid w:val="00B31DE3"/>
    <w:rsid w:val="00B34438"/>
    <w:rsid w:val="00B44442"/>
    <w:rsid w:val="00B50B9F"/>
    <w:rsid w:val="00B524DB"/>
    <w:rsid w:val="00B53CBF"/>
    <w:rsid w:val="00B56371"/>
    <w:rsid w:val="00B56792"/>
    <w:rsid w:val="00B573AB"/>
    <w:rsid w:val="00B61D62"/>
    <w:rsid w:val="00B62F96"/>
    <w:rsid w:val="00B636F5"/>
    <w:rsid w:val="00B6462D"/>
    <w:rsid w:val="00B6467A"/>
    <w:rsid w:val="00B71085"/>
    <w:rsid w:val="00B71383"/>
    <w:rsid w:val="00B71B91"/>
    <w:rsid w:val="00B75CD6"/>
    <w:rsid w:val="00B800EE"/>
    <w:rsid w:val="00B80280"/>
    <w:rsid w:val="00B80830"/>
    <w:rsid w:val="00B821AF"/>
    <w:rsid w:val="00B82666"/>
    <w:rsid w:val="00B83188"/>
    <w:rsid w:val="00B83B3B"/>
    <w:rsid w:val="00B85524"/>
    <w:rsid w:val="00B9583D"/>
    <w:rsid w:val="00BA0E57"/>
    <w:rsid w:val="00BA5EAA"/>
    <w:rsid w:val="00BA7C92"/>
    <w:rsid w:val="00BA7FF0"/>
    <w:rsid w:val="00BB0235"/>
    <w:rsid w:val="00BB23AB"/>
    <w:rsid w:val="00BB23B6"/>
    <w:rsid w:val="00BB5276"/>
    <w:rsid w:val="00BB561C"/>
    <w:rsid w:val="00BC2368"/>
    <w:rsid w:val="00BC5A14"/>
    <w:rsid w:val="00BC6BC1"/>
    <w:rsid w:val="00BD0915"/>
    <w:rsid w:val="00BD391A"/>
    <w:rsid w:val="00BD3B38"/>
    <w:rsid w:val="00BD568E"/>
    <w:rsid w:val="00BD6472"/>
    <w:rsid w:val="00BD7597"/>
    <w:rsid w:val="00BE2BB3"/>
    <w:rsid w:val="00BF5AEB"/>
    <w:rsid w:val="00BF640A"/>
    <w:rsid w:val="00C0005B"/>
    <w:rsid w:val="00C00474"/>
    <w:rsid w:val="00C00C02"/>
    <w:rsid w:val="00C02BB8"/>
    <w:rsid w:val="00C033E7"/>
    <w:rsid w:val="00C058B3"/>
    <w:rsid w:val="00C058C5"/>
    <w:rsid w:val="00C0604C"/>
    <w:rsid w:val="00C060B3"/>
    <w:rsid w:val="00C06DDE"/>
    <w:rsid w:val="00C075E1"/>
    <w:rsid w:val="00C11E92"/>
    <w:rsid w:val="00C12743"/>
    <w:rsid w:val="00C161D9"/>
    <w:rsid w:val="00C21D51"/>
    <w:rsid w:val="00C227DD"/>
    <w:rsid w:val="00C24E95"/>
    <w:rsid w:val="00C2554F"/>
    <w:rsid w:val="00C27BA9"/>
    <w:rsid w:val="00C32FC3"/>
    <w:rsid w:val="00C33CEE"/>
    <w:rsid w:val="00C37A78"/>
    <w:rsid w:val="00C4129C"/>
    <w:rsid w:val="00C44BE2"/>
    <w:rsid w:val="00C5056F"/>
    <w:rsid w:val="00C50743"/>
    <w:rsid w:val="00C50AEE"/>
    <w:rsid w:val="00C56AC0"/>
    <w:rsid w:val="00C6135E"/>
    <w:rsid w:val="00C61560"/>
    <w:rsid w:val="00C61EF7"/>
    <w:rsid w:val="00C61F4D"/>
    <w:rsid w:val="00C70077"/>
    <w:rsid w:val="00C80FB9"/>
    <w:rsid w:val="00C85D49"/>
    <w:rsid w:val="00C85F06"/>
    <w:rsid w:val="00C86A4F"/>
    <w:rsid w:val="00C86F56"/>
    <w:rsid w:val="00C87EA9"/>
    <w:rsid w:val="00C9141D"/>
    <w:rsid w:val="00C914D0"/>
    <w:rsid w:val="00C9462B"/>
    <w:rsid w:val="00C9486A"/>
    <w:rsid w:val="00C97154"/>
    <w:rsid w:val="00CA2274"/>
    <w:rsid w:val="00CA3434"/>
    <w:rsid w:val="00CA5699"/>
    <w:rsid w:val="00CA77FA"/>
    <w:rsid w:val="00CB076B"/>
    <w:rsid w:val="00CB2DD1"/>
    <w:rsid w:val="00CB4D86"/>
    <w:rsid w:val="00CB6327"/>
    <w:rsid w:val="00CC02FD"/>
    <w:rsid w:val="00CC349B"/>
    <w:rsid w:val="00CC70B7"/>
    <w:rsid w:val="00CC7A65"/>
    <w:rsid w:val="00CD0854"/>
    <w:rsid w:val="00CD086B"/>
    <w:rsid w:val="00CD3E38"/>
    <w:rsid w:val="00CD582D"/>
    <w:rsid w:val="00CD7BB0"/>
    <w:rsid w:val="00CE05AB"/>
    <w:rsid w:val="00CE3357"/>
    <w:rsid w:val="00CE5ECD"/>
    <w:rsid w:val="00CE6E0A"/>
    <w:rsid w:val="00CF4A92"/>
    <w:rsid w:val="00CF5BAB"/>
    <w:rsid w:val="00D00106"/>
    <w:rsid w:val="00D03309"/>
    <w:rsid w:val="00D04A57"/>
    <w:rsid w:val="00D066FB"/>
    <w:rsid w:val="00D13B3A"/>
    <w:rsid w:val="00D23CCA"/>
    <w:rsid w:val="00D2441B"/>
    <w:rsid w:val="00D322C8"/>
    <w:rsid w:val="00D33A6E"/>
    <w:rsid w:val="00D36CE0"/>
    <w:rsid w:val="00D4074F"/>
    <w:rsid w:val="00D40D9C"/>
    <w:rsid w:val="00D4218A"/>
    <w:rsid w:val="00D42CDB"/>
    <w:rsid w:val="00D4457D"/>
    <w:rsid w:val="00D45533"/>
    <w:rsid w:val="00D555A7"/>
    <w:rsid w:val="00D7175F"/>
    <w:rsid w:val="00D72356"/>
    <w:rsid w:val="00D72B69"/>
    <w:rsid w:val="00D7734A"/>
    <w:rsid w:val="00D83FAA"/>
    <w:rsid w:val="00D86048"/>
    <w:rsid w:val="00D906F0"/>
    <w:rsid w:val="00D91DC3"/>
    <w:rsid w:val="00D92048"/>
    <w:rsid w:val="00D92DB8"/>
    <w:rsid w:val="00D939A1"/>
    <w:rsid w:val="00DA0E09"/>
    <w:rsid w:val="00DA1C11"/>
    <w:rsid w:val="00DA1EE4"/>
    <w:rsid w:val="00DA3902"/>
    <w:rsid w:val="00DA398B"/>
    <w:rsid w:val="00DA4D76"/>
    <w:rsid w:val="00DA6BA3"/>
    <w:rsid w:val="00DB1962"/>
    <w:rsid w:val="00DB396D"/>
    <w:rsid w:val="00DB4422"/>
    <w:rsid w:val="00DB44C9"/>
    <w:rsid w:val="00DC294E"/>
    <w:rsid w:val="00DC328E"/>
    <w:rsid w:val="00DC3AE7"/>
    <w:rsid w:val="00DC3C88"/>
    <w:rsid w:val="00DC5132"/>
    <w:rsid w:val="00DC561A"/>
    <w:rsid w:val="00DC6483"/>
    <w:rsid w:val="00DC7863"/>
    <w:rsid w:val="00DD69AD"/>
    <w:rsid w:val="00DE032F"/>
    <w:rsid w:val="00DE35C1"/>
    <w:rsid w:val="00DE53A1"/>
    <w:rsid w:val="00DE5E58"/>
    <w:rsid w:val="00DF39F6"/>
    <w:rsid w:val="00DF3B8C"/>
    <w:rsid w:val="00DF3BE9"/>
    <w:rsid w:val="00DF6A9B"/>
    <w:rsid w:val="00DF7797"/>
    <w:rsid w:val="00E02450"/>
    <w:rsid w:val="00E061E3"/>
    <w:rsid w:val="00E07144"/>
    <w:rsid w:val="00E10873"/>
    <w:rsid w:val="00E11EBA"/>
    <w:rsid w:val="00E131B2"/>
    <w:rsid w:val="00E1332E"/>
    <w:rsid w:val="00E14A1D"/>
    <w:rsid w:val="00E17562"/>
    <w:rsid w:val="00E17C9A"/>
    <w:rsid w:val="00E20A95"/>
    <w:rsid w:val="00E23D9C"/>
    <w:rsid w:val="00E245E6"/>
    <w:rsid w:val="00E258CE"/>
    <w:rsid w:val="00E260A3"/>
    <w:rsid w:val="00E26AAA"/>
    <w:rsid w:val="00E26AC6"/>
    <w:rsid w:val="00E312C4"/>
    <w:rsid w:val="00E31A63"/>
    <w:rsid w:val="00E35CC2"/>
    <w:rsid w:val="00E35E22"/>
    <w:rsid w:val="00E374CA"/>
    <w:rsid w:val="00E37EE8"/>
    <w:rsid w:val="00E44074"/>
    <w:rsid w:val="00E45DBF"/>
    <w:rsid w:val="00E46912"/>
    <w:rsid w:val="00E5178C"/>
    <w:rsid w:val="00E51CD9"/>
    <w:rsid w:val="00E54845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759C6"/>
    <w:rsid w:val="00E77C4A"/>
    <w:rsid w:val="00E82D05"/>
    <w:rsid w:val="00E82F99"/>
    <w:rsid w:val="00E83A8B"/>
    <w:rsid w:val="00E845F5"/>
    <w:rsid w:val="00E84979"/>
    <w:rsid w:val="00E8557B"/>
    <w:rsid w:val="00E90A4B"/>
    <w:rsid w:val="00E91F68"/>
    <w:rsid w:val="00E9382B"/>
    <w:rsid w:val="00E946A4"/>
    <w:rsid w:val="00E973FE"/>
    <w:rsid w:val="00E97562"/>
    <w:rsid w:val="00E975E7"/>
    <w:rsid w:val="00EA1004"/>
    <w:rsid w:val="00EA2CAA"/>
    <w:rsid w:val="00EA7404"/>
    <w:rsid w:val="00EA75DB"/>
    <w:rsid w:val="00EB088C"/>
    <w:rsid w:val="00EB2C82"/>
    <w:rsid w:val="00EB466E"/>
    <w:rsid w:val="00EB4E9C"/>
    <w:rsid w:val="00EB6BFD"/>
    <w:rsid w:val="00EC07C3"/>
    <w:rsid w:val="00EC21B5"/>
    <w:rsid w:val="00EC498C"/>
    <w:rsid w:val="00EC501C"/>
    <w:rsid w:val="00ED0572"/>
    <w:rsid w:val="00ED1081"/>
    <w:rsid w:val="00ED646E"/>
    <w:rsid w:val="00EE3974"/>
    <w:rsid w:val="00EE5040"/>
    <w:rsid w:val="00EE5EDF"/>
    <w:rsid w:val="00EE6CC8"/>
    <w:rsid w:val="00EE755B"/>
    <w:rsid w:val="00EF039C"/>
    <w:rsid w:val="00EF14DF"/>
    <w:rsid w:val="00EF5751"/>
    <w:rsid w:val="00EF605F"/>
    <w:rsid w:val="00F00B9A"/>
    <w:rsid w:val="00F0315C"/>
    <w:rsid w:val="00F03180"/>
    <w:rsid w:val="00F032DF"/>
    <w:rsid w:val="00F0330B"/>
    <w:rsid w:val="00F0331F"/>
    <w:rsid w:val="00F05084"/>
    <w:rsid w:val="00F069E3"/>
    <w:rsid w:val="00F07755"/>
    <w:rsid w:val="00F1090D"/>
    <w:rsid w:val="00F1431F"/>
    <w:rsid w:val="00F158B1"/>
    <w:rsid w:val="00F16911"/>
    <w:rsid w:val="00F210C9"/>
    <w:rsid w:val="00F21546"/>
    <w:rsid w:val="00F24015"/>
    <w:rsid w:val="00F26978"/>
    <w:rsid w:val="00F300F3"/>
    <w:rsid w:val="00F3682C"/>
    <w:rsid w:val="00F376A4"/>
    <w:rsid w:val="00F40FFB"/>
    <w:rsid w:val="00F411FB"/>
    <w:rsid w:val="00F412AF"/>
    <w:rsid w:val="00F440C0"/>
    <w:rsid w:val="00F509CB"/>
    <w:rsid w:val="00F53A36"/>
    <w:rsid w:val="00F56C9C"/>
    <w:rsid w:val="00F608AC"/>
    <w:rsid w:val="00F714CE"/>
    <w:rsid w:val="00F72726"/>
    <w:rsid w:val="00F750CE"/>
    <w:rsid w:val="00F76735"/>
    <w:rsid w:val="00F83DF0"/>
    <w:rsid w:val="00F85509"/>
    <w:rsid w:val="00F9428D"/>
    <w:rsid w:val="00F96595"/>
    <w:rsid w:val="00F9696F"/>
    <w:rsid w:val="00FA4414"/>
    <w:rsid w:val="00FA6475"/>
    <w:rsid w:val="00FB0171"/>
    <w:rsid w:val="00FB2359"/>
    <w:rsid w:val="00FB3335"/>
    <w:rsid w:val="00FB5141"/>
    <w:rsid w:val="00FB6612"/>
    <w:rsid w:val="00FB6AB5"/>
    <w:rsid w:val="00FB770B"/>
    <w:rsid w:val="00FB7BE7"/>
    <w:rsid w:val="00FC0A33"/>
    <w:rsid w:val="00FC0A88"/>
    <w:rsid w:val="00FC0B6C"/>
    <w:rsid w:val="00FC2250"/>
    <w:rsid w:val="00FC3F1C"/>
    <w:rsid w:val="00FC42DB"/>
    <w:rsid w:val="00FC49E4"/>
    <w:rsid w:val="00FC6A2B"/>
    <w:rsid w:val="00FD0D17"/>
    <w:rsid w:val="00FD45E9"/>
    <w:rsid w:val="00FD5AAA"/>
    <w:rsid w:val="00FE171E"/>
    <w:rsid w:val="00FE20A3"/>
    <w:rsid w:val="00FE3FDC"/>
    <w:rsid w:val="00FE4182"/>
    <w:rsid w:val="00FE5249"/>
    <w:rsid w:val="00FE67AD"/>
    <w:rsid w:val="00FF2D40"/>
    <w:rsid w:val="00FF4391"/>
    <w:rsid w:val="00FF4633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C86A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6B3C9-629E-4C84-854D-1677FC92874A}">
  <ds:schemaRefs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f457fc6f-4b16-4871-ae69-ec0f3f189d4c"/>
    <ds:schemaRef ds:uri="http://schemas.microsoft.com/office/2006/metadata/properties"/>
    <ds:schemaRef ds:uri="http://schemas.microsoft.com/office/2006/documentManagement/types"/>
    <ds:schemaRef ds:uri="01b4999f-449a-4325-97ad-e93558e522b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78E398F-0F8E-4522-9D1B-EFBC28DBB5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80004D-EC09-4751-A5FA-95478B9868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1307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111</cp:revision>
  <dcterms:created xsi:type="dcterms:W3CDTF">2024-08-29T07:43:00Z</dcterms:created>
  <dcterms:modified xsi:type="dcterms:W3CDTF">2024-10-15T13:55:00Z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